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9CA32F" w14:textId="77777777" w:rsidR="009907E1" w:rsidRPr="006802F3" w:rsidRDefault="009907E1" w:rsidP="009907E1">
      <w:pPr>
        <w:pStyle w:val="Annexetitre"/>
        <w:rPr>
          <w:u w:val="none"/>
        </w:rPr>
      </w:pPr>
      <w:bookmarkStart w:id="0" w:name="_Toc371412374"/>
      <w:r>
        <w:rPr>
          <w:u w:val="none"/>
        </w:rPr>
        <w:t>EL</w:t>
      </w:r>
    </w:p>
    <w:p w14:paraId="6B2D2474" w14:textId="77777777" w:rsidR="009907E1" w:rsidRPr="006802F3" w:rsidRDefault="009907E1" w:rsidP="009907E1">
      <w:pPr>
        <w:rPr>
          <w:rFonts w:ascii="Times New Roman" w:hAnsi="Times New Roman"/>
        </w:rPr>
      </w:pPr>
    </w:p>
    <w:p w14:paraId="3DDC62F0" w14:textId="77777777" w:rsidR="006802F3" w:rsidRDefault="006802F3" w:rsidP="006802F3">
      <w:pPr>
        <w:pStyle w:val="Annexetitre"/>
        <w:spacing w:after="480"/>
      </w:pPr>
      <w:bookmarkStart w:id="1" w:name="_Toc371412381"/>
      <w:bookmarkEnd w:id="0"/>
      <w:r>
        <w:t xml:space="preserve">ΠΑΡΑΡΤΗΜΑ </w:t>
      </w:r>
      <w:bookmarkStart w:id="2" w:name="AnnexIII"/>
      <w:r>
        <w:t>II</w:t>
      </w:r>
      <w:bookmarkEnd w:id="2"/>
    </w:p>
    <w:p w14:paraId="4ACC6123" w14:textId="77777777" w:rsidR="006802F3" w:rsidRPr="006802F3" w:rsidRDefault="006802F3" w:rsidP="006802F3">
      <w:pPr>
        <w:pStyle w:val="Annexetitre"/>
        <w:spacing w:after="480"/>
      </w:pPr>
      <w:r>
        <w:br/>
        <w:t>Πληροφορίες σχετικά με τις κρατικές ενισχύσεις που απαλλάσσονται σύμφωνα με τους όρους του παρόντος κανονισμού</w:t>
      </w:r>
      <w:bookmarkEnd w:id="1"/>
    </w:p>
    <w:p w14:paraId="1DB74E4A" w14:textId="77777777" w:rsidR="006802F3" w:rsidRPr="006802F3" w:rsidRDefault="006802F3" w:rsidP="006802F3">
      <w:pPr>
        <w:spacing w:after="360"/>
        <w:jc w:val="center"/>
        <w:rPr>
          <w:rFonts w:ascii="Times New Roman" w:hAnsi="Times New Roman"/>
          <w:b/>
          <w:bCs/>
          <w:smallCaps/>
        </w:rPr>
      </w:pPr>
      <w:r>
        <w:rPr>
          <w:rFonts w:ascii="Times New Roman" w:hAnsi="Times New Roman"/>
          <w:b/>
          <w:smallCaps/>
        </w:rPr>
        <w:t>Μέρος Ι</w:t>
      </w:r>
    </w:p>
    <w:p w14:paraId="1C4326CE" w14:textId="77777777" w:rsidR="006802F3" w:rsidRPr="006802F3" w:rsidRDefault="006802F3" w:rsidP="006802F3">
      <w:pPr>
        <w:spacing w:after="360"/>
        <w:jc w:val="center"/>
        <w:rPr>
          <w:rFonts w:ascii="Times New Roman" w:hAnsi="Times New Roman"/>
          <w:b/>
          <w:bCs/>
          <w:smallCaps/>
        </w:rPr>
      </w:pPr>
      <w:r>
        <w:rPr>
          <w:rFonts w:ascii="Times New Roman" w:hAnsi="Times New Roman"/>
          <w:b/>
        </w:rPr>
        <w:t>οι οποίες πρέπει να υποβάλλονται μέσω της καθιερωμένης ηλεκτρονικής εφαρμογής της Επιτροπής, όπως ορίζεται στο άρθρο 11</w:t>
      </w:r>
    </w:p>
    <w:tbl>
      <w:tblPr>
        <w:tblW w:w="8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2802"/>
        <w:gridCol w:w="2023"/>
        <w:gridCol w:w="1842"/>
      </w:tblGrid>
      <w:tr w:rsidR="006802F3" w:rsidRPr="00F83770" w14:paraId="6C3BAED5" w14:textId="77777777" w:rsidTr="00317E7D">
        <w:tc>
          <w:tcPr>
            <w:tcW w:w="2126" w:type="dxa"/>
          </w:tcPr>
          <w:p w14:paraId="57346FF8"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Στοιχεία αναφοράς της ενίσχυσης</w:t>
            </w:r>
          </w:p>
        </w:tc>
        <w:tc>
          <w:tcPr>
            <w:tcW w:w="6667" w:type="dxa"/>
            <w:gridSpan w:val="3"/>
          </w:tcPr>
          <w:p w14:paraId="11B873B5" w14:textId="77777777" w:rsidR="006802F3" w:rsidRPr="00F83770" w:rsidRDefault="006802F3" w:rsidP="00C6449A">
            <w:pPr>
              <w:spacing w:after="0"/>
              <w:rPr>
                <w:rFonts w:ascii="Times New Roman" w:hAnsi="Times New Roman"/>
                <w:sz w:val="24"/>
                <w:szCs w:val="24"/>
              </w:rPr>
            </w:pPr>
            <w:r w:rsidRPr="00F83770">
              <w:rPr>
                <w:rFonts w:ascii="Times New Roman" w:hAnsi="Times New Roman"/>
                <w:i/>
                <w:sz w:val="24"/>
                <w:szCs w:val="24"/>
              </w:rPr>
              <w:t>(συμπληρώνεται από την Επιτροπή)</w:t>
            </w:r>
          </w:p>
        </w:tc>
      </w:tr>
      <w:tr w:rsidR="006802F3" w:rsidRPr="00F83770" w14:paraId="71735E62" w14:textId="77777777" w:rsidTr="00317E7D">
        <w:tc>
          <w:tcPr>
            <w:tcW w:w="2126" w:type="dxa"/>
          </w:tcPr>
          <w:p w14:paraId="48AF178A"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Κράτος μέλος</w:t>
            </w:r>
          </w:p>
        </w:tc>
        <w:tc>
          <w:tcPr>
            <w:tcW w:w="6667" w:type="dxa"/>
            <w:gridSpan w:val="3"/>
          </w:tcPr>
          <w:p w14:paraId="0026F436" w14:textId="77777777" w:rsidR="006802F3" w:rsidRPr="00F83770" w:rsidRDefault="000674F4" w:rsidP="00C6449A">
            <w:pPr>
              <w:spacing w:after="0"/>
              <w:rPr>
                <w:rFonts w:ascii="Times New Roman" w:hAnsi="Times New Roman"/>
                <w:sz w:val="24"/>
                <w:szCs w:val="24"/>
              </w:rPr>
            </w:pPr>
            <w:r w:rsidRPr="00F83770">
              <w:rPr>
                <w:rFonts w:ascii="Times New Roman" w:hAnsi="Times New Roman"/>
                <w:sz w:val="24"/>
                <w:szCs w:val="24"/>
              </w:rPr>
              <w:br/>
              <w:t>………………………………………………………………………..</w:t>
            </w:r>
          </w:p>
        </w:tc>
      </w:tr>
      <w:tr w:rsidR="006802F3" w:rsidRPr="00F83770" w14:paraId="0FB210F8" w14:textId="77777777" w:rsidTr="00317E7D">
        <w:tc>
          <w:tcPr>
            <w:tcW w:w="2126" w:type="dxa"/>
          </w:tcPr>
          <w:p w14:paraId="71F8BA3B"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Αριθμός αναφοράς του κράτους μέλους</w:t>
            </w:r>
          </w:p>
        </w:tc>
        <w:tc>
          <w:tcPr>
            <w:tcW w:w="6667" w:type="dxa"/>
            <w:gridSpan w:val="3"/>
          </w:tcPr>
          <w:p w14:paraId="6E0D4F8F" w14:textId="77777777" w:rsidR="006802F3" w:rsidRPr="00F83770" w:rsidRDefault="000674F4" w:rsidP="00C6449A">
            <w:pPr>
              <w:spacing w:after="0"/>
              <w:rPr>
                <w:rFonts w:ascii="Times New Roman" w:hAnsi="Times New Roman"/>
                <w:sz w:val="24"/>
                <w:szCs w:val="24"/>
              </w:rPr>
            </w:pPr>
            <w:r w:rsidRPr="00F83770">
              <w:rPr>
                <w:rFonts w:ascii="Times New Roman" w:hAnsi="Times New Roman"/>
                <w:sz w:val="24"/>
                <w:szCs w:val="24"/>
              </w:rPr>
              <w:br/>
              <w:t>………………………………………………………………………..</w:t>
            </w:r>
          </w:p>
        </w:tc>
      </w:tr>
      <w:tr w:rsidR="006802F3" w:rsidRPr="00F83770" w14:paraId="6B9D0BD3" w14:textId="77777777" w:rsidTr="00317E7D">
        <w:trPr>
          <w:trHeight w:val="278"/>
        </w:trPr>
        <w:tc>
          <w:tcPr>
            <w:tcW w:w="2126" w:type="dxa"/>
          </w:tcPr>
          <w:p w14:paraId="3D41C2DA"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Περιφέρεια</w:t>
            </w:r>
          </w:p>
        </w:tc>
        <w:tc>
          <w:tcPr>
            <w:tcW w:w="2802" w:type="dxa"/>
          </w:tcPr>
          <w:p w14:paraId="1EDCE6FC" w14:textId="77777777" w:rsidR="006802F3" w:rsidRPr="00F83770" w:rsidRDefault="006802F3" w:rsidP="00C6449A">
            <w:pPr>
              <w:spacing w:after="0"/>
              <w:rPr>
                <w:rFonts w:ascii="Times New Roman" w:hAnsi="Times New Roman"/>
                <w:b/>
                <w:i/>
                <w:sz w:val="24"/>
                <w:szCs w:val="24"/>
              </w:rPr>
            </w:pPr>
            <w:r w:rsidRPr="00F83770">
              <w:rPr>
                <w:rFonts w:ascii="Times New Roman" w:hAnsi="Times New Roman"/>
                <w:b/>
                <w:sz w:val="24"/>
                <w:szCs w:val="24"/>
              </w:rPr>
              <w:t>Ονομασία της περιφέρειας ή των περιφερειών (</w:t>
            </w:r>
            <w:r w:rsidRPr="00F83770">
              <w:rPr>
                <w:rFonts w:ascii="Times New Roman" w:hAnsi="Times New Roman"/>
                <w:b/>
                <w:i/>
                <w:sz w:val="24"/>
                <w:szCs w:val="24"/>
              </w:rPr>
              <w:t>NUTS</w:t>
            </w:r>
            <w:r w:rsidRPr="00F83770">
              <w:rPr>
                <w:rStyle w:val="a4"/>
                <w:rFonts w:ascii="Times New Roman" w:hAnsi="Times New Roman"/>
                <w:b/>
                <w:i/>
                <w:sz w:val="24"/>
                <w:szCs w:val="24"/>
              </w:rPr>
              <w:footnoteReference w:id="1"/>
            </w:r>
            <w:r w:rsidRPr="00F83770">
              <w:rPr>
                <w:rFonts w:ascii="Times New Roman" w:hAnsi="Times New Roman"/>
                <w:b/>
                <w:i/>
                <w:sz w:val="24"/>
                <w:szCs w:val="24"/>
              </w:rPr>
              <w:t xml:space="preserve">) </w:t>
            </w:r>
          </w:p>
          <w:p w14:paraId="1B961775" w14:textId="77777777" w:rsidR="00346533" w:rsidRPr="00F83770" w:rsidRDefault="00346533" w:rsidP="00C6449A">
            <w:pPr>
              <w:spacing w:after="0"/>
              <w:rPr>
                <w:rFonts w:ascii="Times New Roman" w:hAnsi="Times New Roman"/>
                <w:sz w:val="24"/>
                <w:szCs w:val="24"/>
              </w:rPr>
            </w:pPr>
            <w:r w:rsidRPr="00F83770">
              <w:rPr>
                <w:rFonts w:ascii="Times New Roman" w:hAnsi="Times New Roman"/>
                <w:sz w:val="24"/>
                <w:szCs w:val="24"/>
              </w:rPr>
              <w:t>…………………………</w:t>
            </w:r>
          </w:p>
          <w:p w14:paraId="680EA909" w14:textId="77777777" w:rsidR="00346533" w:rsidRPr="00F83770" w:rsidRDefault="00346533" w:rsidP="00C6449A">
            <w:pPr>
              <w:spacing w:after="0"/>
              <w:rPr>
                <w:rFonts w:ascii="Times New Roman" w:hAnsi="Times New Roman"/>
                <w:sz w:val="24"/>
                <w:szCs w:val="24"/>
              </w:rPr>
            </w:pPr>
            <w:r w:rsidRPr="00F83770">
              <w:rPr>
                <w:rFonts w:ascii="Times New Roman" w:hAnsi="Times New Roman"/>
                <w:sz w:val="24"/>
                <w:szCs w:val="24"/>
              </w:rPr>
              <w:t>…………………………</w:t>
            </w:r>
          </w:p>
        </w:tc>
        <w:tc>
          <w:tcPr>
            <w:tcW w:w="3865" w:type="dxa"/>
            <w:gridSpan w:val="2"/>
          </w:tcPr>
          <w:p w14:paraId="1577ADB1"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Καθεστώς περιφερειακών ενισχύσεων</w:t>
            </w:r>
            <w:r w:rsidRPr="00F83770">
              <w:rPr>
                <w:rStyle w:val="a4"/>
                <w:rFonts w:ascii="Times New Roman" w:hAnsi="Times New Roman"/>
                <w:b/>
                <w:sz w:val="24"/>
                <w:szCs w:val="24"/>
              </w:rPr>
              <w:footnoteReference w:id="2"/>
            </w:r>
          </w:p>
          <w:p w14:paraId="2B4F1699" w14:textId="77777777" w:rsidR="00346533" w:rsidRPr="00F83770" w:rsidRDefault="00346533" w:rsidP="00C6449A">
            <w:pPr>
              <w:spacing w:after="0"/>
              <w:rPr>
                <w:rFonts w:ascii="Times New Roman" w:hAnsi="Times New Roman"/>
                <w:b/>
                <w:sz w:val="24"/>
                <w:szCs w:val="24"/>
              </w:rPr>
            </w:pPr>
          </w:p>
          <w:p w14:paraId="1422C75F" w14:textId="77777777" w:rsidR="00346533" w:rsidRPr="00F83770" w:rsidRDefault="00346533" w:rsidP="00C6449A">
            <w:pPr>
              <w:spacing w:after="0"/>
              <w:rPr>
                <w:rFonts w:ascii="Times New Roman" w:hAnsi="Times New Roman"/>
                <w:sz w:val="24"/>
                <w:szCs w:val="24"/>
              </w:rPr>
            </w:pPr>
            <w:r w:rsidRPr="00F83770">
              <w:rPr>
                <w:rFonts w:ascii="Times New Roman" w:hAnsi="Times New Roman"/>
                <w:sz w:val="24"/>
                <w:szCs w:val="24"/>
              </w:rPr>
              <w:t>………………………………………..</w:t>
            </w:r>
          </w:p>
          <w:p w14:paraId="15474E8C" w14:textId="77777777" w:rsidR="00346533" w:rsidRPr="00F83770" w:rsidRDefault="00346533" w:rsidP="00C6449A">
            <w:pPr>
              <w:spacing w:after="0"/>
              <w:rPr>
                <w:rFonts w:ascii="Times New Roman" w:hAnsi="Times New Roman"/>
                <w:sz w:val="24"/>
                <w:szCs w:val="24"/>
              </w:rPr>
            </w:pPr>
            <w:r w:rsidRPr="00F83770">
              <w:rPr>
                <w:rFonts w:ascii="Times New Roman" w:hAnsi="Times New Roman"/>
                <w:sz w:val="24"/>
                <w:szCs w:val="24"/>
              </w:rPr>
              <w:t>………………………………………..</w:t>
            </w:r>
          </w:p>
        </w:tc>
      </w:tr>
      <w:tr w:rsidR="006802F3" w:rsidRPr="00F83770" w14:paraId="61647E97" w14:textId="77777777" w:rsidTr="00317E7D">
        <w:trPr>
          <w:trHeight w:val="338"/>
        </w:trPr>
        <w:tc>
          <w:tcPr>
            <w:tcW w:w="2126" w:type="dxa"/>
            <w:vMerge w:val="restart"/>
          </w:tcPr>
          <w:p w14:paraId="02DB9BFC"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Χορηγούσα αρχή</w:t>
            </w:r>
          </w:p>
        </w:tc>
        <w:tc>
          <w:tcPr>
            <w:tcW w:w="2802" w:type="dxa"/>
          </w:tcPr>
          <w:p w14:paraId="3DFBCF9D"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 xml:space="preserve">Ονομασία </w:t>
            </w:r>
          </w:p>
        </w:tc>
        <w:tc>
          <w:tcPr>
            <w:tcW w:w="3865" w:type="dxa"/>
            <w:gridSpan w:val="2"/>
          </w:tcPr>
          <w:p w14:paraId="0058954E" w14:textId="77777777" w:rsidR="006802F3" w:rsidRPr="00F83770" w:rsidRDefault="00346533" w:rsidP="00C6449A">
            <w:pPr>
              <w:spacing w:after="0"/>
              <w:rPr>
                <w:rFonts w:ascii="Times New Roman" w:hAnsi="Times New Roman"/>
                <w:sz w:val="24"/>
                <w:szCs w:val="24"/>
              </w:rPr>
            </w:pPr>
            <w:r w:rsidRPr="00F83770">
              <w:rPr>
                <w:rFonts w:ascii="Times New Roman" w:hAnsi="Times New Roman"/>
                <w:sz w:val="24"/>
                <w:szCs w:val="24"/>
              </w:rPr>
              <w:br/>
              <w:t>………………………………………..</w:t>
            </w:r>
          </w:p>
        </w:tc>
      </w:tr>
      <w:tr w:rsidR="006802F3" w:rsidRPr="00F83770" w14:paraId="4419276A" w14:textId="77777777" w:rsidTr="00317E7D">
        <w:trPr>
          <w:trHeight w:val="337"/>
        </w:trPr>
        <w:tc>
          <w:tcPr>
            <w:tcW w:w="2126" w:type="dxa"/>
            <w:vMerge/>
          </w:tcPr>
          <w:p w14:paraId="67595BF8" w14:textId="77777777" w:rsidR="006802F3" w:rsidRPr="00F83770" w:rsidRDefault="006802F3" w:rsidP="00C6449A">
            <w:pPr>
              <w:spacing w:after="0"/>
              <w:rPr>
                <w:rFonts w:ascii="Times New Roman" w:hAnsi="Times New Roman"/>
                <w:b/>
                <w:sz w:val="24"/>
                <w:szCs w:val="24"/>
              </w:rPr>
            </w:pPr>
          </w:p>
        </w:tc>
        <w:tc>
          <w:tcPr>
            <w:tcW w:w="2802" w:type="dxa"/>
          </w:tcPr>
          <w:p w14:paraId="6A2A1DA5"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Ταχυδρομική διεύθυνση</w:t>
            </w:r>
          </w:p>
          <w:p w14:paraId="6CC03A00" w14:textId="77777777" w:rsidR="006802F3" w:rsidRPr="00F83770" w:rsidRDefault="006802F3" w:rsidP="00C6449A">
            <w:pPr>
              <w:spacing w:after="0"/>
              <w:rPr>
                <w:rFonts w:ascii="Times New Roman" w:hAnsi="Times New Roman"/>
                <w:b/>
                <w:sz w:val="24"/>
                <w:szCs w:val="24"/>
              </w:rPr>
            </w:pPr>
          </w:p>
          <w:p w14:paraId="257E03E5"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Διαδικτυακή διεύθυνση</w:t>
            </w:r>
          </w:p>
        </w:tc>
        <w:tc>
          <w:tcPr>
            <w:tcW w:w="3865" w:type="dxa"/>
            <w:gridSpan w:val="2"/>
          </w:tcPr>
          <w:p w14:paraId="6E681F43" w14:textId="77777777" w:rsidR="006802F3" w:rsidRPr="00F83770" w:rsidRDefault="00346533" w:rsidP="00C6449A">
            <w:pPr>
              <w:spacing w:after="0"/>
              <w:rPr>
                <w:rFonts w:ascii="Times New Roman" w:hAnsi="Times New Roman"/>
                <w:sz w:val="24"/>
                <w:szCs w:val="24"/>
              </w:rPr>
            </w:pPr>
            <w:r w:rsidRPr="00F83770">
              <w:rPr>
                <w:rFonts w:ascii="Times New Roman" w:hAnsi="Times New Roman"/>
                <w:sz w:val="24"/>
                <w:szCs w:val="24"/>
              </w:rPr>
              <w:t>…………………………………………</w:t>
            </w:r>
          </w:p>
          <w:p w14:paraId="2B843A96" w14:textId="77777777" w:rsidR="00346533" w:rsidRPr="00F83770" w:rsidRDefault="00346533" w:rsidP="00C6449A">
            <w:pPr>
              <w:spacing w:after="0"/>
              <w:rPr>
                <w:rFonts w:ascii="Times New Roman" w:hAnsi="Times New Roman"/>
                <w:sz w:val="24"/>
                <w:szCs w:val="24"/>
              </w:rPr>
            </w:pPr>
          </w:p>
          <w:p w14:paraId="0AC8600A" w14:textId="77777777" w:rsidR="00346533" w:rsidRPr="00F83770" w:rsidRDefault="00346533" w:rsidP="00C6449A">
            <w:pPr>
              <w:spacing w:after="0"/>
              <w:rPr>
                <w:rFonts w:ascii="Times New Roman" w:hAnsi="Times New Roman"/>
                <w:sz w:val="24"/>
                <w:szCs w:val="24"/>
              </w:rPr>
            </w:pPr>
            <w:r w:rsidRPr="00F83770">
              <w:rPr>
                <w:rFonts w:ascii="Times New Roman" w:hAnsi="Times New Roman"/>
                <w:sz w:val="24"/>
                <w:szCs w:val="24"/>
              </w:rPr>
              <w:t>…………………………………………</w:t>
            </w:r>
          </w:p>
        </w:tc>
      </w:tr>
      <w:tr w:rsidR="006802F3" w:rsidRPr="00F83770" w14:paraId="4F756219" w14:textId="77777777" w:rsidTr="00317E7D">
        <w:tc>
          <w:tcPr>
            <w:tcW w:w="2126" w:type="dxa"/>
            <w:tcBorders>
              <w:bottom w:val="dotted" w:sz="4" w:space="0" w:color="auto"/>
            </w:tcBorders>
          </w:tcPr>
          <w:p w14:paraId="1409E7CD"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lastRenderedPageBreak/>
              <w:t xml:space="preserve">Τίτλος του μέτρου ενίσχυσης </w:t>
            </w:r>
          </w:p>
        </w:tc>
        <w:tc>
          <w:tcPr>
            <w:tcW w:w="6667" w:type="dxa"/>
            <w:gridSpan w:val="3"/>
            <w:tcBorders>
              <w:bottom w:val="dotted" w:sz="4" w:space="0" w:color="auto"/>
            </w:tcBorders>
          </w:tcPr>
          <w:p w14:paraId="5B0E523A" w14:textId="77777777" w:rsidR="006802F3" w:rsidRPr="00F83770" w:rsidRDefault="00346533" w:rsidP="00C6449A">
            <w:pPr>
              <w:spacing w:after="0"/>
              <w:rPr>
                <w:rFonts w:ascii="Times New Roman" w:hAnsi="Times New Roman"/>
                <w:sz w:val="24"/>
                <w:szCs w:val="24"/>
              </w:rPr>
            </w:pPr>
            <w:r w:rsidRPr="00F83770">
              <w:rPr>
                <w:rFonts w:ascii="Times New Roman" w:hAnsi="Times New Roman"/>
                <w:sz w:val="24"/>
                <w:szCs w:val="24"/>
              </w:rPr>
              <w:br/>
              <w:t>…………………………………………………………………………</w:t>
            </w:r>
          </w:p>
        </w:tc>
      </w:tr>
      <w:tr w:rsidR="006802F3" w:rsidRPr="00F83770" w14:paraId="3A500FD7" w14:textId="77777777" w:rsidTr="00317E7D">
        <w:trPr>
          <w:trHeight w:val="1140"/>
        </w:trPr>
        <w:tc>
          <w:tcPr>
            <w:tcW w:w="2126" w:type="dxa"/>
            <w:tcBorders>
              <w:top w:val="dotted" w:sz="4" w:space="0" w:color="auto"/>
              <w:bottom w:val="dotted" w:sz="4" w:space="0" w:color="auto"/>
            </w:tcBorders>
          </w:tcPr>
          <w:p w14:paraId="6541298E"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Εθνική νομική βάση (παραπομπή στη σχετική επίσημη εθνική δημοσίευση)</w:t>
            </w:r>
          </w:p>
        </w:tc>
        <w:tc>
          <w:tcPr>
            <w:tcW w:w="6667" w:type="dxa"/>
            <w:gridSpan w:val="3"/>
            <w:tcBorders>
              <w:top w:val="dotted" w:sz="4" w:space="0" w:color="auto"/>
              <w:bottom w:val="dotted" w:sz="4" w:space="0" w:color="auto"/>
            </w:tcBorders>
          </w:tcPr>
          <w:p w14:paraId="0FE40993" w14:textId="77777777" w:rsidR="006802F3" w:rsidRPr="00F83770" w:rsidRDefault="00346533" w:rsidP="00C6449A">
            <w:pPr>
              <w:spacing w:after="0"/>
              <w:rPr>
                <w:rFonts w:ascii="Times New Roman" w:hAnsi="Times New Roman"/>
                <w:sz w:val="24"/>
                <w:szCs w:val="24"/>
              </w:rPr>
            </w:pPr>
            <w:r w:rsidRPr="00F83770">
              <w:rPr>
                <w:rFonts w:ascii="Times New Roman" w:hAnsi="Times New Roman"/>
                <w:sz w:val="24"/>
                <w:szCs w:val="24"/>
              </w:rPr>
              <w:br/>
              <w:t>………………………………………………………………………….</w:t>
            </w:r>
            <w:r w:rsidRPr="00F83770">
              <w:rPr>
                <w:rFonts w:ascii="Times New Roman" w:hAnsi="Times New Roman"/>
                <w:sz w:val="24"/>
                <w:szCs w:val="24"/>
              </w:rPr>
              <w:br/>
              <w:t>………………………………………………………………………….</w:t>
            </w:r>
            <w:r w:rsidRPr="00F83770">
              <w:rPr>
                <w:rFonts w:ascii="Times New Roman" w:hAnsi="Times New Roman"/>
                <w:sz w:val="24"/>
                <w:szCs w:val="24"/>
              </w:rPr>
              <w:br/>
              <w:t>………………………………………………………………………….</w:t>
            </w:r>
          </w:p>
        </w:tc>
      </w:tr>
      <w:tr w:rsidR="006802F3" w:rsidRPr="00F83770" w14:paraId="2A96BE30" w14:textId="77777777" w:rsidTr="00317E7D">
        <w:trPr>
          <w:trHeight w:val="803"/>
        </w:trPr>
        <w:tc>
          <w:tcPr>
            <w:tcW w:w="2126" w:type="dxa"/>
            <w:tcBorders>
              <w:top w:val="dotted" w:sz="4" w:space="0" w:color="auto"/>
            </w:tcBorders>
          </w:tcPr>
          <w:p w14:paraId="2C7C70DD"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 xml:space="preserve">Διαδικτυακός σύνδεσμος στο πλήρες κείμενο του μέτρου ενίσχυσης </w:t>
            </w:r>
          </w:p>
        </w:tc>
        <w:tc>
          <w:tcPr>
            <w:tcW w:w="6667" w:type="dxa"/>
            <w:gridSpan w:val="3"/>
            <w:tcBorders>
              <w:top w:val="dotted" w:sz="4" w:space="0" w:color="auto"/>
            </w:tcBorders>
          </w:tcPr>
          <w:p w14:paraId="3D02AC3F" w14:textId="77777777" w:rsidR="006802F3" w:rsidRPr="00F83770" w:rsidRDefault="00346533" w:rsidP="00C6449A">
            <w:pPr>
              <w:spacing w:after="0"/>
              <w:rPr>
                <w:rFonts w:ascii="Times New Roman" w:hAnsi="Times New Roman"/>
                <w:sz w:val="24"/>
                <w:szCs w:val="24"/>
              </w:rPr>
            </w:pPr>
            <w:r w:rsidRPr="00F83770">
              <w:rPr>
                <w:rFonts w:ascii="Times New Roman" w:hAnsi="Times New Roman"/>
                <w:sz w:val="24"/>
                <w:szCs w:val="24"/>
              </w:rPr>
              <w:br/>
              <w:t>…………………………………………………………………………..</w:t>
            </w:r>
          </w:p>
        </w:tc>
      </w:tr>
      <w:tr w:rsidR="006802F3" w:rsidRPr="00F83770" w14:paraId="40045A5B" w14:textId="77777777" w:rsidTr="00F9477C">
        <w:trPr>
          <w:trHeight w:val="277"/>
        </w:trPr>
        <w:tc>
          <w:tcPr>
            <w:tcW w:w="2126" w:type="dxa"/>
            <w:vMerge w:val="restart"/>
          </w:tcPr>
          <w:p w14:paraId="740AEDFC"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 xml:space="preserve">Τύπος μέτρου </w:t>
            </w:r>
          </w:p>
        </w:tc>
        <w:tc>
          <w:tcPr>
            <w:tcW w:w="2802" w:type="dxa"/>
          </w:tcPr>
          <w:p w14:paraId="6258BF60" w14:textId="77777777" w:rsidR="006802F3" w:rsidRPr="00F83770" w:rsidRDefault="000674F4" w:rsidP="00C6449A">
            <w:pPr>
              <w:spacing w:after="0"/>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AB329C">
              <w:rPr>
                <w:sz w:val="24"/>
                <w:szCs w:val="24"/>
              </w:rPr>
            </w:r>
            <w:r w:rsidR="00AB329C">
              <w:rPr>
                <w:sz w:val="24"/>
                <w:szCs w:val="24"/>
              </w:rPr>
              <w:fldChar w:fldCharType="separate"/>
            </w:r>
            <w:r w:rsidRPr="00F83770">
              <w:rPr>
                <w:sz w:val="24"/>
                <w:szCs w:val="24"/>
              </w:rPr>
              <w:fldChar w:fldCharType="end"/>
            </w:r>
            <w:r w:rsidRPr="00F83770">
              <w:rPr>
                <w:sz w:val="24"/>
                <w:szCs w:val="24"/>
              </w:rPr>
              <w:t xml:space="preserve"> </w:t>
            </w:r>
            <w:r w:rsidRPr="00F83770">
              <w:rPr>
                <w:rFonts w:ascii="Times New Roman" w:hAnsi="Times New Roman"/>
                <w:b/>
                <w:sz w:val="24"/>
                <w:szCs w:val="24"/>
              </w:rPr>
              <w:t>Καθεστώς</w:t>
            </w:r>
          </w:p>
        </w:tc>
        <w:tc>
          <w:tcPr>
            <w:tcW w:w="3865" w:type="dxa"/>
            <w:gridSpan w:val="2"/>
          </w:tcPr>
          <w:p w14:paraId="01B2B632" w14:textId="77777777" w:rsidR="006802F3" w:rsidRPr="00F83770" w:rsidRDefault="006802F3" w:rsidP="00C6449A">
            <w:pPr>
              <w:spacing w:after="0"/>
              <w:rPr>
                <w:rFonts w:ascii="Times New Roman" w:hAnsi="Times New Roman"/>
                <w:sz w:val="24"/>
                <w:szCs w:val="24"/>
              </w:rPr>
            </w:pPr>
          </w:p>
        </w:tc>
      </w:tr>
      <w:tr w:rsidR="006802F3" w:rsidRPr="00F83770" w14:paraId="38ADB0C9" w14:textId="77777777" w:rsidTr="00F9477C">
        <w:trPr>
          <w:trHeight w:val="277"/>
        </w:trPr>
        <w:tc>
          <w:tcPr>
            <w:tcW w:w="2126" w:type="dxa"/>
            <w:vMerge/>
          </w:tcPr>
          <w:p w14:paraId="020B25C3" w14:textId="77777777" w:rsidR="006802F3" w:rsidRPr="00F83770" w:rsidRDefault="006802F3" w:rsidP="00C6449A">
            <w:pPr>
              <w:spacing w:after="0"/>
              <w:rPr>
                <w:rFonts w:ascii="Times New Roman" w:hAnsi="Times New Roman"/>
                <w:b/>
                <w:sz w:val="24"/>
                <w:szCs w:val="24"/>
              </w:rPr>
            </w:pPr>
          </w:p>
        </w:tc>
        <w:bookmarkStart w:id="3" w:name="Check1"/>
        <w:tc>
          <w:tcPr>
            <w:tcW w:w="2802" w:type="dxa"/>
          </w:tcPr>
          <w:p w14:paraId="00B46603" w14:textId="77777777" w:rsidR="006802F3" w:rsidRPr="00F83770" w:rsidRDefault="000674F4" w:rsidP="00C6449A">
            <w:pPr>
              <w:spacing w:after="0"/>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AB329C">
              <w:rPr>
                <w:sz w:val="24"/>
                <w:szCs w:val="24"/>
              </w:rPr>
            </w:r>
            <w:r w:rsidR="00AB329C">
              <w:rPr>
                <w:sz w:val="24"/>
                <w:szCs w:val="24"/>
              </w:rPr>
              <w:fldChar w:fldCharType="separate"/>
            </w:r>
            <w:r w:rsidRPr="00F83770">
              <w:rPr>
                <w:sz w:val="24"/>
                <w:szCs w:val="24"/>
              </w:rPr>
              <w:fldChar w:fldCharType="end"/>
            </w:r>
            <w:bookmarkEnd w:id="3"/>
            <w:r w:rsidRPr="00F83770">
              <w:rPr>
                <w:sz w:val="24"/>
                <w:szCs w:val="24"/>
              </w:rPr>
              <w:t xml:space="preserve"> </w:t>
            </w:r>
            <w:r w:rsidRPr="00F83770">
              <w:rPr>
                <w:rFonts w:ascii="Times New Roman" w:hAnsi="Times New Roman"/>
                <w:b/>
                <w:sz w:val="24"/>
                <w:szCs w:val="24"/>
              </w:rPr>
              <w:t>Αd hoc ενίσχυση</w:t>
            </w:r>
          </w:p>
        </w:tc>
        <w:tc>
          <w:tcPr>
            <w:tcW w:w="3865" w:type="dxa"/>
            <w:gridSpan w:val="2"/>
          </w:tcPr>
          <w:p w14:paraId="23BA2F1A" w14:textId="34F5CBC8" w:rsidR="006802F3" w:rsidRPr="00F83770" w:rsidRDefault="006802F3" w:rsidP="00C6449A">
            <w:pPr>
              <w:spacing w:after="0"/>
              <w:rPr>
                <w:rFonts w:ascii="Times New Roman" w:hAnsi="Times New Roman"/>
                <w:sz w:val="24"/>
                <w:szCs w:val="24"/>
              </w:rPr>
            </w:pPr>
            <w:r w:rsidRPr="00F83770">
              <w:rPr>
                <w:rFonts w:ascii="Times New Roman" w:hAnsi="Times New Roman"/>
                <w:b/>
                <w:sz w:val="24"/>
                <w:szCs w:val="24"/>
              </w:rPr>
              <w:t>Ονομασία του δικαιούχου και του ομίλου</w:t>
            </w:r>
            <w:r w:rsidRPr="00F83770">
              <w:rPr>
                <w:rStyle w:val="a4"/>
                <w:rFonts w:ascii="Times New Roman" w:hAnsi="Times New Roman"/>
                <w:b/>
                <w:sz w:val="24"/>
                <w:szCs w:val="24"/>
              </w:rPr>
              <w:footnoteReference w:id="3"/>
            </w:r>
            <w:r w:rsidRPr="00F83770">
              <w:rPr>
                <w:rFonts w:ascii="Times New Roman" w:hAnsi="Times New Roman"/>
                <w:b/>
                <w:sz w:val="24"/>
                <w:szCs w:val="24"/>
              </w:rPr>
              <w:t xml:space="preserve"> στον οποίο ανήκει</w:t>
            </w:r>
            <w:r w:rsidRPr="00F83770">
              <w:rPr>
                <w:rFonts w:ascii="Times New Roman" w:hAnsi="Times New Roman"/>
                <w:sz w:val="24"/>
                <w:szCs w:val="24"/>
              </w:rPr>
              <w:t>...............................................................</w:t>
            </w:r>
          </w:p>
        </w:tc>
      </w:tr>
      <w:tr w:rsidR="006802F3" w:rsidRPr="00F83770" w14:paraId="2E32A4CA" w14:textId="77777777" w:rsidTr="00F9477C">
        <w:trPr>
          <w:trHeight w:val="486"/>
        </w:trPr>
        <w:tc>
          <w:tcPr>
            <w:tcW w:w="2126" w:type="dxa"/>
            <w:vMerge w:val="restart"/>
          </w:tcPr>
          <w:p w14:paraId="7A63EC7D"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Τροποποίηση υφιστάμενου καθεστώτος ενισχύσεων ή υφιστάμενης ad hoc ενίσχυσης</w:t>
            </w:r>
          </w:p>
        </w:tc>
        <w:tc>
          <w:tcPr>
            <w:tcW w:w="2802" w:type="dxa"/>
            <w:shd w:val="clear" w:color="auto" w:fill="C0C0C0"/>
          </w:tcPr>
          <w:p w14:paraId="66747B48" w14:textId="77777777" w:rsidR="006802F3" w:rsidRPr="00F83770" w:rsidRDefault="006802F3" w:rsidP="00C6449A">
            <w:pPr>
              <w:spacing w:after="0"/>
              <w:rPr>
                <w:rFonts w:ascii="Times New Roman" w:hAnsi="Times New Roman"/>
                <w:b/>
                <w:sz w:val="24"/>
                <w:szCs w:val="24"/>
              </w:rPr>
            </w:pPr>
          </w:p>
        </w:tc>
        <w:tc>
          <w:tcPr>
            <w:tcW w:w="3865" w:type="dxa"/>
            <w:gridSpan w:val="2"/>
          </w:tcPr>
          <w:p w14:paraId="1DAA6D5F"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Στοιχεία αναφοράς της Επιτροπής για την ενίσχυση</w:t>
            </w:r>
          </w:p>
        </w:tc>
      </w:tr>
      <w:tr w:rsidR="006802F3" w:rsidRPr="00F83770" w14:paraId="1DEC0E26" w14:textId="77777777" w:rsidTr="00F9477C">
        <w:trPr>
          <w:trHeight w:val="486"/>
        </w:trPr>
        <w:tc>
          <w:tcPr>
            <w:tcW w:w="2126" w:type="dxa"/>
            <w:vMerge/>
          </w:tcPr>
          <w:p w14:paraId="67E8939A" w14:textId="77777777" w:rsidR="006802F3" w:rsidRPr="00F83770" w:rsidRDefault="006802F3" w:rsidP="00C6449A">
            <w:pPr>
              <w:spacing w:after="0"/>
              <w:rPr>
                <w:rFonts w:ascii="Times New Roman" w:hAnsi="Times New Roman"/>
                <w:b/>
                <w:sz w:val="24"/>
                <w:szCs w:val="24"/>
              </w:rPr>
            </w:pPr>
          </w:p>
        </w:tc>
        <w:tc>
          <w:tcPr>
            <w:tcW w:w="2802" w:type="dxa"/>
          </w:tcPr>
          <w:p w14:paraId="607359F4" w14:textId="77777777" w:rsidR="006802F3" w:rsidRPr="00F83770" w:rsidRDefault="000674F4" w:rsidP="00C6449A">
            <w:pPr>
              <w:spacing w:after="0"/>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AB329C">
              <w:rPr>
                <w:sz w:val="24"/>
                <w:szCs w:val="24"/>
              </w:rPr>
            </w:r>
            <w:r w:rsidR="00AB329C">
              <w:rPr>
                <w:sz w:val="24"/>
                <w:szCs w:val="24"/>
              </w:rPr>
              <w:fldChar w:fldCharType="separate"/>
            </w:r>
            <w:r w:rsidRPr="00F83770">
              <w:rPr>
                <w:sz w:val="24"/>
                <w:szCs w:val="24"/>
              </w:rPr>
              <w:fldChar w:fldCharType="end"/>
            </w:r>
            <w:r w:rsidRPr="00F83770">
              <w:rPr>
                <w:sz w:val="24"/>
                <w:szCs w:val="24"/>
              </w:rPr>
              <w:t xml:space="preserve"> </w:t>
            </w:r>
            <w:r w:rsidRPr="00F83770">
              <w:rPr>
                <w:rFonts w:ascii="Times New Roman" w:hAnsi="Times New Roman"/>
                <w:b/>
                <w:sz w:val="24"/>
                <w:szCs w:val="24"/>
              </w:rPr>
              <w:t>Παράταση</w:t>
            </w:r>
          </w:p>
        </w:tc>
        <w:tc>
          <w:tcPr>
            <w:tcW w:w="3865" w:type="dxa"/>
            <w:gridSpan w:val="2"/>
          </w:tcPr>
          <w:p w14:paraId="444ECBC5" w14:textId="77777777" w:rsidR="006802F3" w:rsidRPr="00F83770" w:rsidRDefault="000674F4" w:rsidP="006101FC">
            <w:pPr>
              <w:spacing w:after="0"/>
              <w:rPr>
                <w:rFonts w:ascii="Times New Roman" w:hAnsi="Times New Roman"/>
                <w:sz w:val="24"/>
                <w:szCs w:val="24"/>
              </w:rPr>
            </w:pPr>
            <w:r w:rsidRPr="00F83770">
              <w:rPr>
                <w:rFonts w:ascii="Times New Roman" w:hAnsi="Times New Roman"/>
                <w:b/>
                <w:sz w:val="24"/>
                <w:szCs w:val="24"/>
              </w:rPr>
              <w:br/>
            </w:r>
            <w:r w:rsidRPr="00F83770">
              <w:rPr>
                <w:rFonts w:ascii="Times New Roman" w:hAnsi="Times New Roman"/>
                <w:sz w:val="24"/>
                <w:szCs w:val="24"/>
              </w:rPr>
              <w:t>...............................................................</w:t>
            </w:r>
          </w:p>
        </w:tc>
      </w:tr>
      <w:tr w:rsidR="006802F3" w:rsidRPr="00F83770" w14:paraId="30FE6A89" w14:textId="77777777" w:rsidTr="00F9477C">
        <w:trPr>
          <w:trHeight w:val="486"/>
        </w:trPr>
        <w:tc>
          <w:tcPr>
            <w:tcW w:w="2126" w:type="dxa"/>
            <w:vMerge/>
          </w:tcPr>
          <w:p w14:paraId="03E78985" w14:textId="77777777" w:rsidR="006802F3" w:rsidRPr="00F83770" w:rsidRDefault="006802F3" w:rsidP="00C6449A">
            <w:pPr>
              <w:spacing w:after="0"/>
              <w:rPr>
                <w:rFonts w:ascii="Times New Roman" w:hAnsi="Times New Roman"/>
                <w:b/>
                <w:sz w:val="24"/>
                <w:szCs w:val="24"/>
              </w:rPr>
            </w:pPr>
          </w:p>
        </w:tc>
        <w:tc>
          <w:tcPr>
            <w:tcW w:w="2802" w:type="dxa"/>
          </w:tcPr>
          <w:p w14:paraId="64937241" w14:textId="77777777" w:rsidR="006802F3" w:rsidRPr="00F83770" w:rsidRDefault="000674F4" w:rsidP="00C6449A">
            <w:pPr>
              <w:spacing w:after="0"/>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AB329C">
              <w:rPr>
                <w:sz w:val="24"/>
                <w:szCs w:val="24"/>
              </w:rPr>
            </w:r>
            <w:r w:rsidR="00AB329C">
              <w:rPr>
                <w:sz w:val="24"/>
                <w:szCs w:val="24"/>
              </w:rPr>
              <w:fldChar w:fldCharType="separate"/>
            </w:r>
            <w:r w:rsidRPr="00F83770">
              <w:rPr>
                <w:sz w:val="24"/>
                <w:szCs w:val="24"/>
              </w:rPr>
              <w:fldChar w:fldCharType="end"/>
            </w:r>
            <w:r w:rsidRPr="00F83770">
              <w:rPr>
                <w:sz w:val="24"/>
                <w:szCs w:val="24"/>
              </w:rPr>
              <w:t xml:space="preserve"> </w:t>
            </w:r>
            <w:r w:rsidRPr="00F83770">
              <w:rPr>
                <w:rFonts w:ascii="Times New Roman" w:hAnsi="Times New Roman"/>
                <w:b/>
                <w:sz w:val="24"/>
                <w:szCs w:val="24"/>
              </w:rPr>
              <w:t>Τροποποίηση</w:t>
            </w:r>
          </w:p>
        </w:tc>
        <w:tc>
          <w:tcPr>
            <w:tcW w:w="3865" w:type="dxa"/>
            <w:gridSpan w:val="2"/>
          </w:tcPr>
          <w:p w14:paraId="079317A3" w14:textId="77777777" w:rsidR="006802F3" w:rsidRPr="00F83770" w:rsidRDefault="000674F4" w:rsidP="006101FC">
            <w:pPr>
              <w:spacing w:after="0"/>
              <w:rPr>
                <w:rFonts w:ascii="Times New Roman" w:hAnsi="Times New Roman"/>
                <w:sz w:val="24"/>
                <w:szCs w:val="24"/>
              </w:rPr>
            </w:pPr>
            <w:r w:rsidRPr="00F83770">
              <w:rPr>
                <w:rFonts w:ascii="Times New Roman" w:hAnsi="Times New Roman"/>
                <w:b/>
                <w:sz w:val="24"/>
                <w:szCs w:val="24"/>
              </w:rPr>
              <w:br/>
            </w:r>
            <w:r w:rsidRPr="00F83770">
              <w:rPr>
                <w:rFonts w:ascii="Times New Roman" w:hAnsi="Times New Roman"/>
                <w:sz w:val="24"/>
                <w:szCs w:val="24"/>
              </w:rPr>
              <w:t>………………………………………..</w:t>
            </w:r>
          </w:p>
        </w:tc>
      </w:tr>
      <w:tr w:rsidR="006802F3" w:rsidRPr="00F83770" w14:paraId="7C9AD9B3" w14:textId="77777777" w:rsidTr="00F9477C">
        <w:trPr>
          <w:trHeight w:val="338"/>
        </w:trPr>
        <w:tc>
          <w:tcPr>
            <w:tcW w:w="2126" w:type="dxa"/>
          </w:tcPr>
          <w:p w14:paraId="2B49C497"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Διάρκεια</w:t>
            </w:r>
            <w:r w:rsidRPr="00F83770">
              <w:rPr>
                <w:rStyle w:val="a4"/>
                <w:rFonts w:ascii="Times New Roman" w:hAnsi="Times New Roman"/>
                <w:b/>
                <w:sz w:val="24"/>
                <w:szCs w:val="24"/>
              </w:rPr>
              <w:footnoteReference w:id="4"/>
            </w:r>
          </w:p>
        </w:tc>
        <w:tc>
          <w:tcPr>
            <w:tcW w:w="2802" w:type="dxa"/>
          </w:tcPr>
          <w:p w14:paraId="48079EE2" w14:textId="77777777" w:rsidR="006802F3" w:rsidRPr="00F83770" w:rsidRDefault="000674F4" w:rsidP="00C6449A">
            <w:pPr>
              <w:spacing w:after="0"/>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AB329C">
              <w:rPr>
                <w:sz w:val="24"/>
                <w:szCs w:val="24"/>
              </w:rPr>
            </w:r>
            <w:r w:rsidR="00AB329C">
              <w:rPr>
                <w:sz w:val="24"/>
                <w:szCs w:val="24"/>
              </w:rPr>
              <w:fldChar w:fldCharType="separate"/>
            </w:r>
            <w:r w:rsidRPr="00F83770">
              <w:rPr>
                <w:sz w:val="24"/>
                <w:szCs w:val="24"/>
              </w:rPr>
              <w:fldChar w:fldCharType="end"/>
            </w:r>
            <w:r w:rsidRPr="00F83770">
              <w:rPr>
                <w:sz w:val="24"/>
                <w:szCs w:val="24"/>
              </w:rPr>
              <w:t xml:space="preserve"> </w:t>
            </w:r>
            <w:r w:rsidRPr="00F83770">
              <w:rPr>
                <w:rFonts w:ascii="Times New Roman" w:hAnsi="Times New Roman"/>
                <w:b/>
                <w:sz w:val="24"/>
                <w:szCs w:val="24"/>
              </w:rPr>
              <w:t>Καθεστώς</w:t>
            </w:r>
          </w:p>
        </w:tc>
        <w:tc>
          <w:tcPr>
            <w:tcW w:w="3865" w:type="dxa"/>
            <w:gridSpan w:val="2"/>
          </w:tcPr>
          <w:p w14:paraId="67672F9F" w14:textId="77777777" w:rsidR="006802F3" w:rsidRPr="00F83770" w:rsidRDefault="006802F3" w:rsidP="00C6449A">
            <w:pPr>
              <w:spacing w:after="0"/>
              <w:rPr>
                <w:rFonts w:ascii="Times New Roman" w:hAnsi="Times New Roman"/>
                <w:sz w:val="24"/>
                <w:szCs w:val="24"/>
              </w:rPr>
            </w:pPr>
            <w:r w:rsidRPr="00F83770">
              <w:rPr>
                <w:rFonts w:ascii="Times New Roman" w:hAnsi="Times New Roman"/>
                <w:sz w:val="24"/>
                <w:szCs w:val="24"/>
              </w:rPr>
              <w:t xml:space="preserve">Από ηη/μμ/εεεε </w:t>
            </w:r>
            <w:r w:rsidRPr="00F83770">
              <w:rPr>
                <w:rFonts w:ascii="Times New Roman" w:hAnsi="Times New Roman"/>
                <w:b/>
                <w:sz w:val="24"/>
                <w:szCs w:val="24"/>
              </w:rPr>
              <w:t>έως</w:t>
            </w:r>
            <w:r w:rsidRPr="00F83770">
              <w:rPr>
                <w:rFonts w:ascii="Times New Roman" w:hAnsi="Times New Roman"/>
                <w:sz w:val="24"/>
                <w:szCs w:val="24"/>
              </w:rPr>
              <w:t xml:space="preserve"> ηη/μμ/εεεε</w:t>
            </w:r>
          </w:p>
        </w:tc>
      </w:tr>
      <w:tr w:rsidR="006802F3" w:rsidRPr="00F83770" w14:paraId="0929C0EF" w14:textId="77777777" w:rsidTr="00F9477C">
        <w:trPr>
          <w:trHeight w:val="338"/>
        </w:trPr>
        <w:tc>
          <w:tcPr>
            <w:tcW w:w="2126" w:type="dxa"/>
          </w:tcPr>
          <w:p w14:paraId="5B9E9A4B"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Ημερομηνία χορήγησης</w:t>
            </w:r>
            <w:r w:rsidRPr="00F83770">
              <w:rPr>
                <w:rStyle w:val="a4"/>
                <w:rFonts w:ascii="Times New Roman" w:hAnsi="Times New Roman"/>
                <w:b/>
                <w:sz w:val="24"/>
                <w:szCs w:val="24"/>
              </w:rPr>
              <w:footnoteReference w:id="5"/>
            </w:r>
            <w:r w:rsidRPr="00F83770">
              <w:rPr>
                <w:rFonts w:ascii="Times New Roman" w:hAnsi="Times New Roman"/>
                <w:b/>
                <w:sz w:val="24"/>
                <w:szCs w:val="24"/>
              </w:rPr>
              <w:t xml:space="preserve"> </w:t>
            </w:r>
          </w:p>
        </w:tc>
        <w:tc>
          <w:tcPr>
            <w:tcW w:w="2802" w:type="dxa"/>
          </w:tcPr>
          <w:p w14:paraId="6E92093C" w14:textId="77777777" w:rsidR="006802F3" w:rsidRPr="00F83770" w:rsidRDefault="000674F4" w:rsidP="00C6449A">
            <w:pPr>
              <w:spacing w:after="0"/>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AB329C">
              <w:rPr>
                <w:sz w:val="24"/>
                <w:szCs w:val="24"/>
              </w:rPr>
            </w:r>
            <w:r w:rsidR="00AB329C">
              <w:rPr>
                <w:sz w:val="24"/>
                <w:szCs w:val="24"/>
              </w:rPr>
              <w:fldChar w:fldCharType="separate"/>
            </w:r>
            <w:r w:rsidRPr="00F83770">
              <w:rPr>
                <w:sz w:val="24"/>
                <w:szCs w:val="24"/>
              </w:rPr>
              <w:fldChar w:fldCharType="end"/>
            </w:r>
            <w:r w:rsidRPr="00F83770">
              <w:rPr>
                <w:sz w:val="24"/>
                <w:szCs w:val="24"/>
              </w:rPr>
              <w:t xml:space="preserve"> </w:t>
            </w:r>
            <w:r w:rsidRPr="00F83770">
              <w:rPr>
                <w:rFonts w:ascii="Times New Roman" w:hAnsi="Times New Roman"/>
                <w:b/>
                <w:sz w:val="24"/>
                <w:szCs w:val="24"/>
              </w:rPr>
              <w:t>Αd hoc ενίσχυση</w:t>
            </w:r>
          </w:p>
        </w:tc>
        <w:tc>
          <w:tcPr>
            <w:tcW w:w="3865" w:type="dxa"/>
            <w:gridSpan w:val="2"/>
          </w:tcPr>
          <w:p w14:paraId="73792267" w14:textId="77777777" w:rsidR="006802F3" w:rsidRPr="00F83770" w:rsidRDefault="006802F3" w:rsidP="00C6449A">
            <w:pPr>
              <w:spacing w:after="0"/>
              <w:rPr>
                <w:rFonts w:ascii="Times New Roman" w:hAnsi="Times New Roman"/>
                <w:sz w:val="24"/>
                <w:szCs w:val="24"/>
              </w:rPr>
            </w:pPr>
            <w:r w:rsidRPr="00F83770">
              <w:rPr>
                <w:rFonts w:ascii="Times New Roman" w:hAnsi="Times New Roman"/>
                <w:sz w:val="24"/>
                <w:szCs w:val="24"/>
              </w:rPr>
              <w:t>ηη/μμ/εεεε</w:t>
            </w:r>
          </w:p>
        </w:tc>
      </w:tr>
      <w:tr w:rsidR="006802F3" w:rsidRPr="00F83770" w14:paraId="595B9BFB" w14:textId="77777777" w:rsidTr="00F9477C">
        <w:trPr>
          <w:trHeight w:val="535"/>
        </w:trPr>
        <w:tc>
          <w:tcPr>
            <w:tcW w:w="2126" w:type="dxa"/>
            <w:vMerge w:val="restart"/>
          </w:tcPr>
          <w:p w14:paraId="21DB3983"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Σχετικός(-οί) οικονομικός(-οί) τομέας(-είς):</w:t>
            </w:r>
          </w:p>
        </w:tc>
        <w:tc>
          <w:tcPr>
            <w:tcW w:w="2802" w:type="dxa"/>
          </w:tcPr>
          <w:p w14:paraId="723A2244" w14:textId="77777777" w:rsidR="006802F3" w:rsidRPr="00F83770" w:rsidRDefault="000674F4" w:rsidP="00317E7D">
            <w:pPr>
              <w:spacing w:after="0"/>
              <w:ind w:left="426" w:hanging="426"/>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AB329C">
              <w:rPr>
                <w:sz w:val="24"/>
                <w:szCs w:val="24"/>
              </w:rPr>
            </w:r>
            <w:r w:rsidR="00AB329C">
              <w:rPr>
                <w:sz w:val="24"/>
                <w:szCs w:val="24"/>
              </w:rPr>
              <w:fldChar w:fldCharType="separate"/>
            </w:r>
            <w:r w:rsidRPr="00F83770">
              <w:rPr>
                <w:sz w:val="24"/>
                <w:szCs w:val="24"/>
              </w:rPr>
              <w:fldChar w:fldCharType="end"/>
            </w:r>
            <w:r w:rsidRPr="00F83770">
              <w:rPr>
                <w:sz w:val="24"/>
                <w:szCs w:val="24"/>
              </w:rPr>
              <w:t xml:space="preserve"> </w:t>
            </w:r>
            <w:r w:rsidRPr="00F83770">
              <w:rPr>
                <w:sz w:val="24"/>
                <w:szCs w:val="24"/>
              </w:rPr>
              <w:tab/>
            </w:r>
            <w:r w:rsidRPr="00F83770">
              <w:rPr>
                <w:rFonts w:ascii="Times New Roman" w:hAnsi="Times New Roman"/>
                <w:b/>
                <w:sz w:val="24"/>
                <w:szCs w:val="24"/>
              </w:rPr>
              <w:t xml:space="preserve">Όλοι οι οικονομικοί τομείς που είναι επιλέξιμοι να λάβουν ενίσχυση </w:t>
            </w:r>
          </w:p>
        </w:tc>
        <w:tc>
          <w:tcPr>
            <w:tcW w:w="3865" w:type="dxa"/>
            <w:gridSpan w:val="2"/>
          </w:tcPr>
          <w:p w14:paraId="3B417613" w14:textId="77777777" w:rsidR="006802F3" w:rsidRPr="00F83770" w:rsidRDefault="006802F3" w:rsidP="00C6449A">
            <w:pPr>
              <w:spacing w:after="0"/>
              <w:rPr>
                <w:rFonts w:ascii="Times New Roman" w:hAnsi="Times New Roman"/>
                <w:sz w:val="24"/>
                <w:szCs w:val="24"/>
              </w:rPr>
            </w:pPr>
          </w:p>
        </w:tc>
      </w:tr>
      <w:tr w:rsidR="006802F3" w:rsidRPr="00F83770" w14:paraId="14501D2B" w14:textId="77777777" w:rsidTr="00F9477C">
        <w:trPr>
          <w:trHeight w:val="820"/>
        </w:trPr>
        <w:tc>
          <w:tcPr>
            <w:tcW w:w="2126" w:type="dxa"/>
            <w:vMerge/>
          </w:tcPr>
          <w:p w14:paraId="2A7BC74C" w14:textId="77777777" w:rsidR="006802F3" w:rsidRPr="00F83770" w:rsidRDefault="006802F3" w:rsidP="00C6449A">
            <w:pPr>
              <w:spacing w:after="0"/>
              <w:rPr>
                <w:rFonts w:ascii="Times New Roman" w:hAnsi="Times New Roman"/>
                <w:b/>
                <w:sz w:val="24"/>
                <w:szCs w:val="24"/>
              </w:rPr>
            </w:pPr>
          </w:p>
        </w:tc>
        <w:tc>
          <w:tcPr>
            <w:tcW w:w="2802" w:type="dxa"/>
          </w:tcPr>
          <w:p w14:paraId="699983A7" w14:textId="77777777" w:rsidR="006802F3" w:rsidRPr="00F83770" w:rsidRDefault="000674F4" w:rsidP="00317E7D">
            <w:pPr>
              <w:spacing w:after="0"/>
              <w:ind w:left="426" w:hanging="426"/>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AB329C">
              <w:rPr>
                <w:sz w:val="24"/>
                <w:szCs w:val="24"/>
              </w:rPr>
            </w:r>
            <w:r w:rsidR="00AB329C">
              <w:rPr>
                <w:sz w:val="24"/>
                <w:szCs w:val="24"/>
              </w:rPr>
              <w:fldChar w:fldCharType="separate"/>
            </w:r>
            <w:r w:rsidRPr="00F83770">
              <w:rPr>
                <w:sz w:val="24"/>
                <w:szCs w:val="24"/>
              </w:rPr>
              <w:fldChar w:fldCharType="end"/>
            </w:r>
            <w:r w:rsidRPr="00F83770">
              <w:rPr>
                <w:sz w:val="24"/>
                <w:szCs w:val="24"/>
              </w:rPr>
              <w:t xml:space="preserve"> </w:t>
            </w:r>
            <w:r w:rsidRPr="00F83770">
              <w:rPr>
                <w:sz w:val="24"/>
                <w:szCs w:val="24"/>
              </w:rPr>
              <w:tab/>
            </w:r>
            <w:r w:rsidRPr="00F83770">
              <w:rPr>
                <w:rFonts w:ascii="Times New Roman" w:hAnsi="Times New Roman"/>
                <w:b/>
                <w:sz w:val="24"/>
                <w:szCs w:val="24"/>
              </w:rPr>
              <w:t>Περιορίζεται σε συγκεκριμένους τομείς: να διευκρινιστεί σε επίπεδο ομάδας NACE</w:t>
            </w:r>
            <w:r w:rsidRPr="00F83770">
              <w:rPr>
                <w:rStyle w:val="a4"/>
                <w:rFonts w:ascii="Times New Roman" w:hAnsi="Times New Roman"/>
                <w:b/>
                <w:sz w:val="24"/>
                <w:szCs w:val="24"/>
              </w:rPr>
              <w:footnoteReference w:id="6"/>
            </w:r>
          </w:p>
        </w:tc>
        <w:tc>
          <w:tcPr>
            <w:tcW w:w="3865" w:type="dxa"/>
            <w:gridSpan w:val="2"/>
          </w:tcPr>
          <w:p w14:paraId="415C7DBA" w14:textId="77777777" w:rsidR="006802F3" w:rsidRPr="00F83770" w:rsidRDefault="000674F4" w:rsidP="006101FC">
            <w:pPr>
              <w:spacing w:after="0"/>
              <w:rPr>
                <w:rFonts w:ascii="Times New Roman" w:hAnsi="Times New Roman"/>
                <w:sz w:val="24"/>
                <w:szCs w:val="24"/>
              </w:rPr>
            </w:pPr>
            <w:r w:rsidRPr="00F83770">
              <w:rPr>
                <w:rFonts w:ascii="Times New Roman" w:hAnsi="Times New Roman"/>
                <w:sz w:val="24"/>
                <w:szCs w:val="24"/>
              </w:rPr>
              <w:br/>
              <w:t>………………………………………..</w:t>
            </w:r>
            <w:r w:rsidRPr="00F83770">
              <w:rPr>
                <w:rFonts w:ascii="Times New Roman" w:hAnsi="Times New Roman"/>
                <w:sz w:val="24"/>
                <w:szCs w:val="24"/>
              </w:rPr>
              <w:br/>
              <w:t>………………………………………..</w:t>
            </w:r>
            <w:r w:rsidRPr="00F83770">
              <w:rPr>
                <w:rFonts w:ascii="Times New Roman" w:hAnsi="Times New Roman"/>
                <w:sz w:val="24"/>
                <w:szCs w:val="24"/>
              </w:rPr>
              <w:br/>
              <w:t>………………………………………..</w:t>
            </w:r>
          </w:p>
        </w:tc>
      </w:tr>
      <w:tr w:rsidR="006802F3" w:rsidRPr="00F83770" w14:paraId="7D3DC196" w14:textId="77777777" w:rsidTr="00F9477C">
        <w:trPr>
          <w:trHeight w:val="185"/>
        </w:trPr>
        <w:tc>
          <w:tcPr>
            <w:tcW w:w="2126" w:type="dxa"/>
            <w:vMerge w:val="restart"/>
          </w:tcPr>
          <w:p w14:paraId="607BB0DE"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Κατηγορία δικαιούχου</w:t>
            </w:r>
          </w:p>
        </w:tc>
        <w:tc>
          <w:tcPr>
            <w:tcW w:w="2802" w:type="dxa"/>
          </w:tcPr>
          <w:p w14:paraId="043D21F9" w14:textId="77777777" w:rsidR="006802F3" w:rsidRPr="00F83770" w:rsidRDefault="000674F4" w:rsidP="00C6449A">
            <w:pPr>
              <w:spacing w:after="0"/>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AB329C">
              <w:rPr>
                <w:sz w:val="24"/>
                <w:szCs w:val="24"/>
              </w:rPr>
            </w:r>
            <w:r w:rsidR="00AB329C">
              <w:rPr>
                <w:sz w:val="24"/>
                <w:szCs w:val="24"/>
              </w:rPr>
              <w:fldChar w:fldCharType="separate"/>
            </w:r>
            <w:r w:rsidRPr="00F83770">
              <w:rPr>
                <w:sz w:val="24"/>
                <w:szCs w:val="24"/>
              </w:rPr>
              <w:fldChar w:fldCharType="end"/>
            </w:r>
            <w:r w:rsidRPr="00F83770">
              <w:rPr>
                <w:sz w:val="24"/>
                <w:szCs w:val="24"/>
              </w:rPr>
              <w:t xml:space="preserve"> </w:t>
            </w:r>
            <w:r w:rsidRPr="00F83770">
              <w:rPr>
                <w:rFonts w:ascii="Times New Roman" w:hAnsi="Times New Roman"/>
                <w:b/>
                <w:sz w:val="24"/>
                <w:szCs w:val="24"/>
              </w:rPr>
              <w:t>ΜΜΕ</w:t>
            </w:r>
          </w:p>
        </w:tc>
        <w:tc>
          <w:tcPr>
            <w:tcW w:w="3865" w:type="dxa"/>
            <w:gridSpan w:val="2"/>
          </w:tcPr>
          <w:p w14:paraId="384D0175" w14:textId="77777777" w:rsidR="006802F3" w:rsidRPr="00F83770" w:rsidRDefault="006802F3" w:rsidP="00C6449A">
            <w:pPr>
              <w:spacing w:after="0"/>
              <w:rPr>
                <w:rFonts w:ascii="Times New Roman" w:hAnsi="Times New Roman"/>
                <w:sz w:val="24"/>
                <w:szCs w:val="24"/>
              </w:rPr>
            </w:pPr>
          </w:p>
        </w:tc>
      </w:tr>
      <w:tr w:rsidR="006802F3" w:rsidRPr="00F83770" w14:paraId="55932A9C" w14:textId="77777777" w:rsidTr="00F9477C">
        <w:trPr>
          <w:trHeight w:val="185"/>
        </w:trPr>
        <w:tc>
          <w:tcPr>
            <w:tcW w:w="2126" w:type="dxa"/>
            <w:vMerge/>
          </w:tcPr>
          <w:p w14:paraId="4538A0C3" w14:textId="77777777" w:rsidR="006802F3" w:rsidRPr="00F83770" w:rsidRDefault="006802F3" w:rsidP="00C6449A">
            <w:pPr>
              <w:spacing w:after="0"/>
              <w:rPr>
                <w:rFonts w:ascii="Times New Roman" w:hAnsi="Times New Roman"/>
                <w:b/>
                <w:sz w:val="24"/>
                <w:szCs w:val="24"/>
              </w:rPr>
            </w:pPr>
          </w:p>
        </w:tc>
        <w:tc>
          <w:tcPr>
            <w:tcW w:w="2802" w:type="dxa"/>
          </w:tcPr>
          <w:p w14:paraId="287C29B0" w14:textId="77777777" w:rsidR="006802F3" w:rsidRPr="00F83770" w:rsidRDefault="000674F4" w:rsidP="00C6449A">
            <w:pPr>
              <w:spacing w:after="0"/>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AB329C">
              <w:rPr>
                <w:sz w:val="24"/>
                <w:szCs w:val="24"/>
              </w:rPr>
            </w:r>
            <w:r w:rsidR="00AB329C">
              <w:rPr>
                <w:sz w:val="24"/>
                <w:szCs w:val="24"/>
              </w:rPr>
              <w:fldChar w:fldCharType="separate"/>
            </w:r>
            <w:r w:rsidRPr="00F83770">
              <w:rPr>
                <w:sz w:val="24"/>
                <w:szCs w:val="24"/>
              </w:rPr>
              <w:fldChar w:fldCharType="end"/>
            </w:r>
            <w:r w:rsidRPr="00F83770">
              <w:rPr>
                <w:sz w:val="24"/>
                <w:szCs w:val="24"/>
              </w:rPr>
              <w:t xml:space="preserve"> </w:t>
            </w:r>
            <w:r w:rsidRPr="00F83770">
              <w:rPr>
                <w:rFonts w:ascii="Times New Roman" w:hAnsi="Times New Roman"/>
                <w:b/>
                <w:sz w:val="24"/>
                <w:szCs w:val="24"/>
              </w:rPr>
              <w:t>Μεγάλες επιχειρήσεις</w:t>
            </w:r>
          </w:p>
        </w:tc>
        <w:tc>
          <w:tcPr>
            <w:tcW w:w="3865" w:type="dxa"/>
            <w:gridSpan w:val="2"/>
          </w:tcPr>
          <w:p w14:paraId="3E581E67" w14:textId="77777777" w:rsidR="006802F3" w:rsidRPr="00F83770" w:rsidRDefault="006802F3" w:rsidP="00C6449A">
            <w:pPr>
              <w:spacing w:after="0"/>
              <w:rPr>
                <w:rFonts w:ascii="Times New Roman" w:hAnsi="Times New Roman"/>
                <w:sz w:val="24"/>
                <w:szCs w:val="24"/>
              </w:rPr>
            </w:pPr>
          </w:p>
        </w:tc>
      </w:tr>
      <w:tr w:rsidR="00F75605" w:rsidRPr="00F83770" w14:paraId="7EA5C650" w14:textId="77777777" w:rsidTr="00F9477C">
        <w:trPr>
          <w:trHeight w:val="337"/>
        </w:trPr>
        <w:tc>
          <w:tcPr>
            <w:tcW w:w="2126" w:type="dxa"/>
          </w:tcPr>
          <w:p w14:paraId="5AE73B7C" w14:textId="1AD5A24C" w:rsidR="00F75605" w:rsidRPr="00F75605" w:rsidRDefault="00F75605" w:rsidP="00C6449A">
            <w:pPr>
              <w:spacing w:after="0"/>
              <w:rPr>
                <w:rFonts w:ascii="Times New Roman" w:hAnsi="Times New Roman"/>
                <w:bCs/>
                <w:sz w:val="24"/>
                <w:szCs w:val="24"/>
              </w:rPr>
            </w:pPr>
            <w:r w:rsidRPr="00F75605">
              <w:rPr>
                <w:rFonts w:ascii="Times New Roman" w:hAnsi="Times New Roman"/>
                <w:bCs/>
                <w:sz w:val="24"/>
                <w:szCs w:val="24"/>
              </w:rPr>
              <w:t>Εκτιμώμενος αριθμός δικαιούχων</w:t>
            </w:r>
          </w:p>
        </w:tc>
        <w:tc>
          <w:tcPr>
            <w:tcW w:w="2802" w:type="dxa"/>
          </w:tcPr>
          <w:p w14:paraId="09E389FC" w14:textId="6840CF86" w:rsidR="00F75605" w:rsidRPr="00F75605" w:rsidRDefault="00F75605" w:rsidP="00F75605">
            <w:pPr>
              <w:spacing w:after="0"/>
              <w:rPr>
                <w:rFonts w:ascii="Times New Roman" w:hAnsi="Times New Roman"/>
                <w:sz w:val="24"/>
                <w:szCs w:val="20"/>
              </w:rPr>
            </w:pPr>
            <w:r w:rsidRPr="00F75605">
              <w:rPr>
                <w:rFonts w:ascii="Times New Roman" w:hAnsi="Times New Roman"/>
                <w:b/>
                <w:bCs/>
                <w:sz w:val="24"/>
                <w:szCs w:val="20"/>
                <w:lang w:val="en-IE"/>
              </w:rPr>
              <w:fldChar w:fldCharType="begin">
                <w:ffData>
                  <w:name w:val=""/>
                  <w:enabled/>
                  <w:calcOnExit w:val="0"/>
                  <w:checkBox>
                    <w:sizeAuto/>
                    <w:default w:val="0"/>
                  </w:checkBox>
                </w:ffData>
              </w:fldChar>
            </w:r>
            <w:r w:rsidRPr="00F75605">
              <w:rPr>
                <w:rFonts w:ascii="Times New Roman" w:hAnsi="Times New Roman"/>
                <w:b/>
                <w:bCs/>
                <w:sz w:val="24"/>
                <w:szCs w:val="20"/>
              </w:rPr>
              <w:instrText xml:space="preserve"> </w:instrText>
            </w:r>
            <w:r w:rsidRPr="00F75605">
              <w:rPr>
                <w:rFonts w:ascii="Times New Roman" w:hAnsi="Times New Roman"/>
                <w:b/>
                <w:bCs/>
                <w:sz w:val="24"/>
                <w:szCs w:val="20"/>
                <w:lang w:val="en-IE"/>
              </w:rPr>
              <w:instrText>FORMCHECKBOX</w:instrText>
            </w:r>
            <w:r w:rsidRPr="00F75605">
              <w:rPr>
                <w:rFonts w:ascii="Times New Roman" w:hAnsi="Times New Roman"/>
                <w:b/>
                <w:bCs/>
                <w:sz w:val="24"/>
                <w:szCs w:val="20"/>
              </w:rPr>
              <w:instrText xml:space="preserve"> </w:instrText>
            </w:r>
            <w:r w:rsidR="00AB329C">
              <w:rPr>
                <w:rFonts w:ascii="Times New Roman" w:hAnsi="Times New Roman"/>
                <w:b/>
                <w:bCs/>
                <w:sz w:val="24"/>
                <w:szCs w:val="20"/>
                <w:lang w:val="en-IE"/>
              </w:rPr>
            </w:r>
            <w:r w:rsidR="00AB329C">
              <w:rPr>
                <w:rFonts w:ascii="Times New Roman" w:hAnsi="Times New Roman"/>
                <w:b/>
                <w:bCs/>
                <w:sz w:val="24"/>
                <w:szCs w:val="20"/>
                <w:lang w:val="en-IE"/>
              </w:rPr>
              <w:fldChar w:fldCharType="separate"/>
            </w:r>
            <w:r w:rsidRPr="00F75605">
              <w:rPr>
                <w:rFonts w:ascii="Times New Roman" w:hAnsi="Times New Roman"/>
                <w:b/>
                <w:bCs/>
                <w:sz w:val="24"/>
                <w:szCs w:val="20"/>
                <w:lang w:val="en-IE"/>
              </w:rPr>
              <w:fldChar w:fldCharType="end"/>
            </w:r>
            <w:r w:rsidRPr="00EA6C8A">
              <w:rPr>
                <w:rFonts w:ascii="Times New Roman" w:hAnsi="Times New Roman"/>
                <w:b/>
                <w:bCs/>
                <w:sz w:val="24"/>
                <w:szCs w:val="20"/>
              </w:rPr>
              <w:t xml:space="preserve"> </w:t>
            </w:r>
            <w:r w:rsidRPr="00F75605">
              <w:rPr>
                <w:rFonts w:ascii="Times New Roman" w:hAnsi="Times New Roman"/>
                <w:sz w:val="24"/>
                <w:szCs w:val="20"/>
              </w:rPr>
              <w:t>κάτω των 10</w:t>
            </w:r>
          </w:p>
          <w:p w14:paraId="79314922" w14:textId="503786D3" w:rsidR="00F75605" w:rsidRPr="00F75605" w:rsidRDefault="00F75605" w:rsidP="00F75605">
            <w:pPr>
              <w:spacing w:after="0"/>
              <w:rPr>
                <w:rFonts w:ascii="Times New Roman" w:hAnsi="Times New Roman"/>
                <w:sz w:val="24"/>
                <w:szCs w:val="20"/>
              </w:rPr>
            </w:pPr>
            <w:r w:rsidRPr="00F75605">
              <w:rPr>
                <w:rFonts w:ascii="Times New Roman" w:hAnsi="Times New Roman"/>
                <w:b/>
                <w:bCs/>
                <w:sz w:val="24"/>
                <w:szCs w:val="20"/>
              </w:rPr>
              <w:fldChar w:fldCharType="begin">
                <w:ffData>
                  <w:name w:val="Check1"/>
                  <w:enabled/>
                  <w:calcOnExit w:val="0"/>
                  <w:checkBox>
                    <w:sizeAuto/>
                    <w:default w:val="0"/>
                  </w:checkBox>
                </w:ffData>
              </w:fldChar>
            </w:r>
            <w:r w:rsidRPr="00F75605">
              <w:rPr>
                <w:rFonts w:ascii="Times New Roman" w:hAnsi="Times New Roman"/>
                <w:b/>
                <w:bCs/>
                <w:sz w:val="24"/>
                <w:szCs w:val="20"/>
              </w:rPr>
              <w:instrText xml:space="preserve"> FORMCHECKBOX </w:instrText>
            </w:r>
            <w:r w:rsidR="00AB329C">
              <w:rPr>
                <w:rFonts w:ascii="Times New Roman" w:hAnsi="Times New Roman"/>
                <w:b/>
                <w:bCs/>
                <w:sz w:val="24"/>
                <w:szCs w:val="20"/>
              </w:rPr>
            </w:r>
            <w:r w:rsidR="00AB329C">
              <w:rPr>
                <w:rFonts w:ascii="Times New Roman" w:hAnsi="Times New Roman"/>
                <w:b/>
                <w:bCs/>
                <w:sz w:val="24"/>
                <w:szCs w:val="20"/>
              </w:rPr>
              <w:fldChar w:fldCharType="separate"/>
            </w:r>
            <w:r w:rsidRPr="00F75605">
              <w:rPr>
                <w:rFonts w:ascii="Times New Roman" w:hAnsi="Times New Roman"/>
                <w:b/>
                <w:bCs/>
                <w:sz w:val="24"/>
                <w:szCs w:val="20"/>
              </w:rPr>
              <w:fldChar w:fldCharType="end"/>
            </w:r>
            <w:r w:rsidRPr="00EA6C8A">
              <w:rPr>
                <w:rFonts w:ascii="Times New Roman" w:hAnsi="Times New Roman"/>
                <w:sz w:val="24"/>
                <w:szCs w:val="20"/>
              </w:rPr>
              <w:t xml:space="preserve"> </w:t>
            </w:r>
            <w:r w:rsidRPr="00F75605">
              <w:rPr>
                <w:rFonts w:ascii="Times New Roman" w:hAnsi="Times New Roman"/>
                <w:sz w:val="24"/>
                <w:szCs w:val="20"/>
              </w:rPr>
              <w:t>από 11 έως 50</w:t>
            </w:r>
          </w:p>
          <w:p w14:paraId="72CF8D37" w14:textId="5D9E013A" w:rsidR="00F75605" w:rsidRPr="00F75605" w:rsidRDefault="00F75605" w:rsidP="00F75605">
            <w:pPr>
              <w:spacing w:after="0"/>
              <w:rPr>
                <w:rFonts w:ascii="Times New Roman" w:hAnsi="Times New Roman"/>
                <w:sz w:val="24"/>
                <w:szCs w:val="20"/>
              </w:rPr>
            </w:pPr>
            <w:r w:rsidRPr="00F75605">
              <w:rPr>
                <w:rFonts w:ascii="Times New Roman" w:hAnsi="Times New Roman"/>
                <w:b/>
                <w:bCs/>
                <w:sz w:val="24"/>
                <w:szCs w:val="20"/>
              </w:rPr>
              <w:fldChar w:fldCharType="begin">
                <w:ffData>
                  <w:name w:val="Check1"/>
                  <w:enabled/>
                  <w:calcOnExit w:val="0"/>
                  <w:checkBox>
                    <w:sizeAuto/>
                    <w:default w:val="0"/>
                  </w:checkBox>
                </w:ffData>
              </w:fldChar>
            </w:r>
            <w:r w:rsidRPr="00F75605">
              <w:rPr>
                <w:rFonts w:ascii="Times New Roman" w:hAnsi="Times New Roman"/>
                <w:b/>
                <w:bCs/>
                <w:sz w:val="24"/>
                <w:szCs w:val="20"/>
              </w:rPr>
              <w:instrText xml:space="preserve"> FORMCHECKBOX </w:instrText>
            </w:r>
            <w:r w:rsidR="00AB329C">
              <w:rPr>
                <w:rFonts w:ascii="Times New Roman" w:hAnsi="Times New Roman"/>
                <w:b/>
                <w:bCs/>
                <w:sz w:val="24"/>
                <w:szCs w:val="20"/>
              </w:rPr>
            </w:r>
            <w:r w:rsidR="00AB329C">
              <w:rPr>
                <w:rFonts w:ascii="Times New Roman" w:hAnsi="Times New Roman"/>
                <w:b/>
                <w:bCs/>
                <w:sz w:val="24"/>
                <w:szCs w:val="20"/>
              </w:rPr>
              <w:fldChar w:fldCharType="separate"/>
            </w:r>
            <w:r w:rsidRPr="00F75605">
              <w:rPr>
                <w:rFonts w:ascii="Times New Roman" w:hAnsi="Times New Roman"/>
                <w:b/>
                <w:bCs/>
                <w:sz w:val="24"/>
                <w:szCs w:val="20"/>
              </w:rPr>
              <w:fldChar w:fldCharType="end"/>
            </w:r>
            <w:r w:rsidRPr="00EA6C8A">
              <w:rPr>
                <w:rFonts w:ascii="Times New Roman" w:hAnsi="Times New Roman"/>
                <w:b/>
                <w:bCs/>
                <w:sz w:val="24"/>
                <w:szCs w:val="20"/>
              </w:rPr>
              <w:t xml:space="preserve"> </w:t>
            </w:r>
            <w:r w:rsidRPr="00F75605">
              <w:rPr>
                <w:rFonts w:ascii="Times New Roman" w:hAnsi="Times New Roman"/>
                <w:sz w:val="24"/>
                <w:szCs w:val="20"/>
              </w:rPr>
              <w:t>από 51 έως 100</w:t>
            </w:r>
          </w:p>
          <w:p w14:paraId="1F697E87" w14:textId="31B6A377" w:rsidR="00F75605" w:rsidRPr="00F75605" w:rsidRDefault="00F75605" w:rsidP="00F75605">
            <w:pPr>
              <w:spacing w:after="0"/>
              <w:rPr>
                <w:rFonts w:ascii="Times New Roman" w:hAnsi="Times New Roman"/>
                <w:sz w:val="24"/>
                <w:szCs w:val="20"/>
              </w:rPr>
            </w:pPr>
            <w:r w:rsidRPr="00F75605">
              <w:rPr>
                <w:rFonts w:ascii="Times New Roman" w:hAnsi="Times New Roman"/>
                <w:b/>
                <w:bCs/>
                <w:sz w:val="24"/>
                <w:szCs w:val="20"/>
              </w:rPr>
              <w:fldChar w:fldCharType="begin">
                <w:ffData>
                  <w:name w:val="Check1"/>
                  <w:enabled/>
                  <w:calcOnExit w:val="0"/>
                  <w:checkBox>
                    <w:sizeAuto/>
                    <w:default w:val="0"/>
                  </w:checkBox>
                </w:ffData>
              </w:fldChar>
            </w:r>
            <w:r w:rsidRPr="00F75605">
              <w:rPr>
                <w:rFonts w:ascii="Times New Roman" w:hAnsi="Times New Roman"/>
                <w:b/>
                <w:bCs/>
                <w:sz w:val="24"/>
                <w:szCs w:val="20"/>
              </w:rPr>
              <w:instrText xml:space="preserve"> FORMCHECKBOX </w:instrText>
            </w:r>
            <w:r w:rsidR="00AB329C">
              <w:rPr>
                <w:rFonts w:ascii="Times New Roman" w:hAnsi="Times New Roman"/>
                <w:b/>
                <w:bCs/>
                <w:sz w:val="24"/>
                <w:szCs w:val="20"/>
              </w:rPr>
            </w:r>
            <w:r w:rsidR="00AB329C">
              <w:rPr>
                <w:rFonts w:ascii="Times New Roman" w:hAnsi="Times New Roman"/>
                <w:b/>
                <w:bCs/>
                <w:sz w:val="24"/>
                <w:szCs w:val="20"/>
              </w:rPr>
              <w:fldChar w:fldCharType="separate"/>
            </w:r>
            <w:r w:rsidRPr="00F75605">
              <w:rPr>
                <w:rFonts w:ascii="Times New Roman" w:hAnsi="Times New Roman"/>
                <w:b/>
                <w:bCs/>
                <w:sz w:val="24"/>
                <w:szCs w:val="20"/>
              </w:rPr>
              <w:fldChar w:fldCharType="end"/>
            </w:r>
            <w:r w:rsidRPr="00EA6C8A">
              <w:rPr>
                <w:rFonts w:ascii="Times New Roman" w:hAnsi="Times New Roman"/>
                <w:b/>
                <w:bCs/>
                <w:sz w:val="24"/>
                <w:szCs w:val="20"/>
              </w:rPr>
              <w:t xml:space="preserve"> </w:t>
            </w:r>
            <w:r w:rsidRPr="00F75605">
              <w:rPr>
                <w:rFonts w:ascii="Times New Roman" w:hAnsi="Times New Roman"/>
                <w:sz w:val="24"/>
                <w:szCs w:val="20"/>
              </w:rPr>
              <w:t>από 101 έως 500</w:t>
            </w:r>
          </w:p>
          <w:p w14:paraId="2D27CB26" w14:textId="7326E4DA" w:rsidR="00F75605" w:rsidRPr="00F75605" w:rsidRDefault="00F75605" w:rsidP="00F75605">
            <w:pPr>
              <w:spacing w:after="0"/>
              <w:rPr>
                <w:rFonts w:ascii="Times New Roman" w:hAnsi="Times New Roman"/>
                <w:sz w:val="24"/>
                <w:szCs w:val="20"/>
              </w:rPr>
            </w:pPr>
            <w:r w:rsidRPr="00F75605">
              <w:rPr>
                <w:rFonts w:ascii="Times New Roman" w:hAnsi="Times New Roman"/>
                <w:b/>
                <w:bCs/>
                <w:sz w:val="24"/>
                <w:szCs w:val="20"/>
              </w:rPr>
              <w:fldChar w:fldCharType="begin">
                <w:ffData>
                  <w:name w:val="Check1"/>
                  <w:enabled/>
                  <w:calcOnExit w:val="0"/>
                  <w:checkBox>
                    <w:sizeAuto/>
                    <w:default w:val="0"/>
                  </w:checkBox>
                </w:ffData>
              </w:fldChar>
            </w:r>
            <w:r w:rsidRPr="00F75605">
              <w:rPr>
                <w:rFonts w:ascii="Times New Roman" w:hAnsi="Times New Roman"/>
                <w:b/>
                <w:bCs/>
                <w:sz w:val="24"/>
                <w:szCs w:val="20"/>
              </w:rPr>
              <w:instrText xml:space="preserve"> FORMCHECKBOX </w:instrText>
            </w:r>
            <w:r w:rsidR="00AB329C">
              <w:rPr>
                <w:rFonts w:ascii="Times New Roman" w:hAnsi="Times New Roman"/>
                <w:b/>
                <w:bCs/>
                <w:sz w:val="24"/>
                <w:szCs w:val="20"/>
              </w:rPr>
            </w:r>
            <w:r w:rsidR="00AB329C">
              <w:rPr>
                <w:rFonts w:ascii="Times New Roman" w:hAnsi="Times New Roman"/>
                <w:b/>
                <w:bCs/>
                <w:sz w:val="24"/>
                <w:szCs w:val="20"/>
              </w:rPr>
              <w:fldChar w:fldCharType="separate"/>
            </w:r>
            <w:r w:rsidRPr="00F75605">
              <w:rPr>
                <w:rFonts w:ascii="Times New Roman" w:hAnsi="Times New Roman"/>
                <w:b/>
                <w:bCs/>
                <w:sz w:val="24"/>
                <w:szCs w:val="20"/>
              </w:rPr>
              <w:fldChar w:fldCharType="end"/>
            </w:r>
            <w:r w:rsidRPr="00F75605">
              <w:rPr>
                <w:rFonts w:ascii="Times New Roman" w:hAnsi="Times New Roman"/>
                <w:sz w:val="24"/>
                <w:szCs w:val="20"/>
              </w:rPr>
              <w:t xml:space="preserve"> 501 έως 1000</w:t>
            </w:r>
          </w:p>
          <w:p w14:paraId="73E1DBC9" w14:textId="71A6E5EA" w:rsidR="00F75605" w:rsidRPr="00F83770" w:rsidRDefault="00F75605" w:rsidP="00F75605">
            <w:pPr>
              <w:spacing w:after="0"/>
              <w:rPr>
                <w:rFonts w:ascii="Times New Roman" w:hAnsi="Times New Roman"/>
                <w:b/>
                <w:sz w:val="24"/>
                <w:szCs w:val="24"/>
              </w:rPr>
            </w:pPr>
            <w:r w:rsidRPr="00F75605">
              <w:rPr>
                <w:rFonts w:ascii="Times New Roman" w:hAnsi="Times New Roman"/>
                <w:b/>
                <w:bCs/>
                <w:sz w:val="24"/>
                <w:szCs w:val="20"/>
              </w:rPr>
              <w:fldChar w:fldCharType="begin">
                <w:ffData>
                  <w:name w:val="Check1"/>
                  <w:enabled/>
                  <w:calcOnExit w:val="0"/>
                  <w:checkBox>
                    <w:sizeAuto/>
                    <w:default w:val="0"/>
                  </w:checkBox>
                </w:ffData>
              </w:fldChar>
            </w:r>
            <w:r w:rsidRPr="00F75605">
              <w:rPr>
                <w:rFonts w:ascii="Times New Roman" w:hAnsi="Times New Roman"/>
                <w:b/>
                <w:bCs/>
                <w:sz w:val="24"/>
                <w:szCs w:val="20"/>
              </w:rPr>
              <w:instrText xml:space="preserve"> FORMCHECKBOX </w:instrText>
            </w:r>
            <w:r w:rsidR="00AB329C">
              <w:rPr>
                <w:rFonts w:ascii="Times New Roman" w:hAnsi="Times New Roman"/>
                <w:b/>
                <w:bCs/>
                <w:sz w:val="24"/>
                <w:szCs w:val="20"/>
              </w:rPr>
            </w:r>
            <w:r w:rsidR="00AB329C">
              <w:rPr>
                <w:rFonts w:ascii="Times New Roman" w:hAnsi="Times New Roman"/>
                <w:b/>
                <w:bCs/>
                <w:sz w:val="24"/>
                <w:szCs w:val="20"/>
              </w:rPr>
              <w:fldChar w:fldCharType="separate"/>
            </w:r>
            <w:r w:rsidRPr="00F75605">
              <w:rPr>
                <w:rFonts w:ascii="Times New Roman" w:hAnsi="Times New Roman"/>
                <w:b/>
                <w:bCs/>
                <w:sz w:val="24"/>
                <w:szCs w:val="20"/>
              </w:rPr>
              <w:fldChar w:fldCharType="end"/>
            </w:r>
            <w:r w:rsidRPr="00EA6C8A">
              <w:rPr>
                <w:rFonts w:ascii="Times New Roman" w:hAnsi="Times New Roman"/>
                <w:sz w:val="24"/>
                <w:szCs w:val="20"/>
              </w:rPr>
              <w:t xml:space="preserve"> </w:t>
            </w:r>
            <w:r w:rsidRPr="00F75605">
              <w:rPr>
                <w:rFonts w:ascii="Times New Roman" w:hAnsi="Times New Roman"/>
                <w:sz w:val="24"/>
                <w:szCs w:val="20"/>
              </w:rPr>
              <w:t>άνω των 1000</w:t>
            </w:r>
          </w:p>
        </w:tc>
        <w:tc>
          <w:tcPr>
            <w:tcW w:w="3865" w:type="dxa"/>
            <w:gridSpan w:val="2"/>
          </w:tcPr>
          <w:p w14:paraId="3AB9A2C2" w14:textId="77777777" w:rsidR="00F75605" w:rsidRPr="00F83770" w:rsidRDefault="00F75605" w:rsidP="00C6449A">
            <w:pPr>
              <w:spacing w:after="0"/>
              <w:rPr>
                <w:rFonts w:ascii="Times New Roman" w:hAnsi="Times New Roman"/>
                <w:b/>
                <w:sz w:val="24"/>
                <w:szCs w:val="24"/>
              </w:rPr>
            </w:pPr>
          </w:p>
        </w:tc>
      </w:tr>
      <w:tr w:rsidR="006802F3" w:rsidRPr="00F83770" w14:paraId="056AF8E9" w14:textId="77777777" w:rsidTr="00F9477C">
        <w:trPr>
          <w:trHeight w:val="337"/>
        </w:trPr>
        <w:tc>
          <w:tcPr>
            <w:tcW w:w="2126" w:type="dxa"/>
            <w:vMerge w:val="restart"/>
          </w:tcPr>
          <w:p w14:paraId="09D690AC"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 xml:space="preserve">Προϋπολογισμός </w:t>
            </w:r>
          </w:p>
        </w:tc>
        <w:tc>
          <w:tcPr>
            <w:tcW w:w="2802" w:type="dxa"/>
          </w:tcPr>
          <w:p w14:paraId="0778BC7A"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Ετήσιο συνολικό ποσό του προβλεπόμενου προϋπολογισμού στο πλαίσιο του καθεστώτος</w:t>
            </w:r>
            <w:r w:rsidRPr="00F83770">
              <w:rPr>
                <w:rStyle w:val="a4"/>
                <w:rFonts w:ascii="Times New Roman" w:hAnsi="Times New Roman"/>
                <w:b/>
                <w:sz w:val="24"/>
                <w:szCs w:val="24"/>
              </w:rPr>
              <w:footnoteReference w:id="7"/>
            </w:r>
          </w:p>
        </w:tc>
        <w:tc>
          <w:tcPr>
            <w:tcW w:w="3865" w:type="dxa"/>
            <w:gridSpan w:val="2"/>
          </w:tcPr>
          <w:p w14:paraId="3DE34B51"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Εθνικό νόμισμα… (σε ακέραιο ποσό)</w:t>
            </w:r>
          </w:p>
          <w:p w14:paraId="53CD48B4" w14:textId="77777777" w:rsidR="006802F3" w:rsidRPr="00F83770" w:rsidRDefault="000674F4" w:rsidP="00C6449A">
            <w:pPr>
              <w:spacing w:after="0"/>
              <w:rPr>
                <w:rFonts w:ascii="Times New Roman" w:hAnsi="Times New Roman"/>
                <w:sz w:val="24"/>
                <w:szCs w:val="24"/>
              </w:rPr>
            </w:pPr>
            <w:r w:rsidRPr="00F83770">
              <w:rPr>
                <w:rFonts w:ascii="Times New Roman" w:hAnsi="Times New Roman"/>
                <w:sz w:val="24"/>
                <w:szCs w:val="24"/>
              </w:rPr>
              <w:t>………………………………………</w:t>
            </w:r>
          </w:p>
        </w:tc>
      </w:tr>
      <w:tr w:rsidR="006802F3" w:rsidRPr="00F83770" w14:paraId="572BD22B" w14:textId="77777777" w:rsidTr="00F9477C">
        <w:trPr>
          <w:trHeight w:val="337"/>
        </w:trPr>
        <w:tc>
          <w:tcPr>
            <w:tcW w:w="2126" w:type="dxa"/>
            <w:vMerge/>
          </w:tcPr>
          <w:p w14:paraId="73DBBC1D" w14:textId="77777777" w:rsidR="006802F3" w:rsidRPr="00F83770" w:rsidRDefault="006802F3" w:rsidP="00C6449A">
            <w:pPr>
              <w:spacing w:after="0"/>
              <w:rPr>
                <w:rFonts w:ascii="Times New Roman" w:hAnsi="Times New Roman"/>
                <w:b/>
                <w:sz w:val="24"/>
                <w:szCs w:val="24"/>
              </w:rPr>
            </w:pPr>
          </w:p>
        </w:tc>
        <w:tc>
          <w:tcPr>
            <w:tcW w:w="2802" w:type="dxa"/>
          </w:tcPr>
          <w:p w14:paraId="4FCC8A96"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Συνολικό ποσό της ad hoc ενίσχυσης που χορηγήθηκε στην επιχείρηση</w:t>
            </w:r>
            <w:r w:rsidRPr="00F83770">
              <w:rPr>
                <w:rStyle w:val="a4"/>
                <w:rFonts w:ascii="Times New Roman" w:hAnsi="Times New Roman"/>
                <w:b/>
                <w:sz w:val="24"/>
                <w:szCs w:val="24"/>
              </w:rPr>
              <w:footnoteReference w:id="8"/>
            </w:r>
          </w:p>
        </w:tc>
        <w:tc>
          <w:tcPr>
            <w:tcW w:w="3865" w:type="dxa"/>
            <w:gridSpan w:val="2"/>
          </w:tcPr>
          <w:p w14:paraId="74ED859D"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Εθνικό νόμισμα… (σε ακέραιο ποσό)</w:t>
            </w:r>
            <w:r w:rsidRPr="00F83770">
              <w:rPr>
                <w:rFonts w:ascii="Times New Roman" w:hAnsi="Times New Roman"/>
                <w:b/>
                <w:sz w:val="24"/>
                <w:szCs w:val="24"/>
              </w:rPr>
              <w:br/>
            </w:r>
            <w:r w:rsidRPr="00F83770">
              <w:rPr>
                <w:rFonts w:ascii="Times New Roman" w:hAnsi="Times New Roman"/>
                <w:sz w:val="24"/>
                <w:szCs w:val="24"/>
              </w:rPr>
              <w:t>……………………………………….</w:t>
            </w:r>
          </w:p>
        </w:tc>
      </w:tr>
      <w:tr w:rsidR="006802F3" w:rsidRPr="00F83770" w14:paraId="3AF4DF04" w14:textId="77777777" w:rsidTr="00F9477C">
        <w:trPr>
          <w:trHeight w:val="337"/>
        </w:trPr>
        <w:tc>
          <w:tcPr>
            <w:tcW w:w="2126" w:type="dxa"/>
            <w:vMerge/>
          </w:tcPr>
          <w:p w14:paraId="472A9875" w14:textId="77777777" w:rsidR="006802F3" w:rsidRPr="00F83770" w:rsidRDefault="006802F3" w:rsidP="00C6449A">
            <w:pPr>
              <w:spacing w:after="0"/>
              <w:rPr>
                <w:rFonts w:ascii="Times New Roman" w:hAnsi="Times New Roman"/>
                <w:b/>
                <w:sz w:val="24"/>
                <w:szCs w:val="24"/>
              </w:rPr>
            </w:pPr>
          </w:p>
        </w:tc>
        <w:tc>
          <w:tcPr>
            <w:tcW w:w="2802" w:type="dxa"/>
          </w:tcPr>
          <w:p w14:paraId="48279C5E" w14:textId="77777777" w:rsidR="006802F3" w:rsidRPr="00F83770" w:rsidRDefault="000674F4" w:rsidP="00C6449A">
            <w:pPr>
              <w:spacing w:after="0"/>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AB329C">
              <w:rPr>
                <w:sz w:val="24"/>
                <w:szCs w:val="24"/>
              </w:rPr>
            </w:r>
            <w:r w:rsidR="00AB329C">
              <w:rPr>
                <w:sz w:val="24"/>
                <w:szCs w:val="24"/>
              </w:rPr>
              <w:fldChar w:fldCharType="separate"/>
            </w:r>
            <w:r w:rsidRPr="00F83770">
              <w:rPr>
                <w:sz w:val="24"/>
                <w:szCs w:val="24"/>
              </w:rPr>
              <w:fldChar w:fldCharType="end"/>
            </w:r>
            <w:r w:rsidRPr="00F83770">
              <w:rPr>
                <w:sz w:val="24"/>
                <w:szCs w:val="24"/>
              </w:rPr>
              <w:t xml:space="preserve"> </w:t>
            </w:r>
            <w:r w:rsidRPr="00F83770">
              <w:rPr>
                <w:rFonts w:ascii="Times New Roman" w:hAnsi="Times New Roman"/>
                <w:b/>
                <w:sz w:val="24"/>
                <w:szCs w:val="24"/>
              </w:rPr>
              <w:t>Για εγγυήσεις</w:t>
            </w:r>
            <w:r w:rsidRPr="00F83770">
              <w:rPr>
                <w:rStyle w:val="a4"/>
                <w:rFonts w:ascii="Times New Roman" w:hAnsi="Times New Roman"/>
                <w:b/>
                <w:sz w:val="24"/>
                <w:szCs w:val="24"/>
              </w:rPr>
              <w:footnoteReference w:id="9"/>
            </w:r>
          </w:p>
        </w:tc>
        <w:tc>
          <w:tcPr>
            <w:tcW w:w="3865" w:type="dxa"/>
            <w:gridSpan w:val="2"/>
          </w:tcPr>
          <w:p w14:paraId="32A69026" w14:textId="77777777" w:rsidR="006802F3" w:rsidRPr="00F83770" w:rsidRDefault="006802F3" w:rsidP="00C6449A">
            <w:pPr>
              <w:spacing w:after="0"/>
              <w:rPr>
                <w:rFonts w:ascii="Times New Roman" w:hAnsi="Times New Roman"/>
                <w:sz w:val="24"/>
                <w:szCs w:val="24"/>
              </w:rPr>
            </w:pPr>
            <w:r w:rsidRPr="00F83770">
              <w:rPr>
                <w:rFonts w:ascii="Times New Roman" w:hAnsi="Times New Roman"/>
                <w:b/>
                <w:sz w:val="24"/>
                <w:szCs w:val="24"/>
              </w:rPr>
              <w:t>Εθνικό νόμισμα… (σε ακέραιο ποσό)</w:t>
            </w:r>
            <w:r w:rsidRPr="00F83770">
              <w:rPr>
                <w:rFonts w:ascii="Times New Roman" w:hAnsi="Times New Roman"/>
                <w:b/>
                <w:sz w:val="24"/>
                <w:szCs w:val="24"/>
              </w:rPr>
              <w:br/>
            </w:r>
            <w:r w:rsidRPr="00F83770">
              <w:rPr>
                <w:rFonts w:ascii="Times New Roman" w:hAnsi="Times New Roman"/>
                <w:sz w:val="24"/>
                <w:szCs w:val="24"/>
              </w:rPr>
              <w:t>………………………………………</w:t>
            </w:r>
          </w:p>
        </w:tc>
      </w:tr>
      <w:tr w:rsidR="000674F4" w:rsidRPr="00F83770" w14:paraId="21F786F3" w14:textId="77777777" w:rsidTr="009473C4">
        <w:trPr>
          <w:trHeight w:val="208"/>
        </w:trPr>
        <w:tc>
          <w:tcPr>
            <w:tcW w:w="2126" w:type="dxa"/>
            <w:vMerge w:val="restart"/>
          </w:tcPr>
          <w:p w14:paraId="5F1C74CB" w14:textId="77777777" w:rsidR="000674F4" w:rsidRPr="00F83770" w:rsidRDefault="000674F4" w:rsidP="00982BC3">
            <w:pPr>
              <w:spacing w:after="0"/>
              <w:rPr>
                <w:rFonts w:ascii="Times New Roman" w:hAnsi="Times New Roman"/>
                <w:b/>
                <w:sz w:val="24"/>
                <w:szCs w:val="24"/>
              </w:rPr>
            </w:pPr>
            <w:r w:rsidRPr="00F83770">
              <w:rPr>
                <w:rFonts w:ascii="Times New Roman" w:hAnsi="Times New Roman"/>
                <w:b/>
                <w:sz w:val="24"/>
                <w:szCs w:val="24"/>
              </w:rPr>
              <w:t>Μέσο ενίσχυσης</w:t>
            </w:r>
          </w:p>
        </w:tc>
        <w:tc>
          <w:tcPr>
            <w:tcW w:w="6667" w:type="dxa"/>
            <w:gridSpan w:val="3"/>
          </w:tcPr>
          <w:p w14:paraId="61B96F81" w14:textId="77777777" w:rsidR="000674F4" w:rsidRPr="00F83770" w:rsidRDefault="000674F4" w:rsidP="00317E7D">
            <w:pPr>
              <w:spacing w:after="0"/>
              <w:ind w:left="426" w:hanging="426"/>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AB329C">
              <w:rPr>
                <w:sz w:val="24"/>
                <w:szCs w:val="24"/>
              </w:rPr>
            </w:r>
            <w:r w:rsidR="00AB329C">
              <w:rPr>
                <w:sz w:val="24"/>
                <w:szCs w:val="24"/>
              </w:rPr>
              <w:fldChar w:fldCharType="separate"/>
            </w:r>
            <w:r w:rsidRPr="00F83770">
              <w:rPr>
                <w:sz w:val="24"/>
                <w:szCs w:val="24"/>
              </w:rPr>
              <w:fldChar w:fldCharType="end"/>
            </w:r>
            <w:r w:rsidRPr="00F83770">
              <w:rPr>
                <w:sz w:val="24"/>
                <w:szCs w:val="24"/>
              </w:rPr>
              <w:t xml:space="preserve"> </w:t>
            </w:r>
            <w:r w:rsidRPr="00F83770">
              <w:rPr>
                <w:sz w:val="24"/>
                <w:szCs w:val="24"/>
              </w:rPr>
              <w:tab/>
            </w:r>
            <w:r w:rsidRPr="00F83770">
              <w:rPr>
                <w:rFonts w:ascii="Times New Roman" w:hAnsi="Times New Roman"/>
                <w:b/>
                <w:sz w:val="24"/>
                <w:szCs w:val="24"/>
              </w:rPr>
              <w:t>Επιχορήγηση/Επιδότηση επιτοκίου</w:t>
            </w:r>
          </w:p>
        </w:tc>
      </w:tr>
      <w:tr w:rsidR="000674F4" w:rsidRPr="00F83770" w14:paraId="1B915250" w14:textId="77777777" w:rsidTr="009473C4">
        <w:trPr>
          <w:trHeight w:val="208"/>
        </w:trPr>
        <w:tc>
          <w:tcPr>
            <w:tcW w:w="2126" w:type="dxa"/>
            <w:vMerge/>
          </w:tcPr>
          <w:p w14:paraId="3000DF03" w14:textId="77777777" w:rsidR="000674F4" w:rsidRPr="00F83770" w:rsidRDefault="000674F4" w:rsidP="00C6449A">
            <w:pPr>
              <w:spacing w:after="0"/>
              <w:rPr>
                <w:rFonts w:ascii="Times New Roman" w:hAnsi="Times New Roman"/>
                <w:b/>
                <w:sz w:val="24"/>
                <w:szCs w:val="24"/>
              </w:rPr>
            </w:pPr>
          </w:p>
        </w:tc>
        <w:tc>
          <w:tcPr>
            <w:tcW w:w="6667" w:type="dxa"/>
            <w:gridSpan w:val="3"/>
          </w:tcPr>
          <w:p w14:paraId="2C783B8D" w14:textId="77777777" w:rsidR="000674F4" w:rsidRPr="00F83770" w:rsidRDefault="000674F4" w:rsidP="00317E7D">
            <w:pPr>
              <w:spacing w:after="0"/>
              <w:ind w:left="426" w:hanging="426"/>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AB329C">
              <w:rPr>
                <w:sz w:val="24"/>
                <w:szCs w:val="24"/>
              </w:rPr>
            </w:r>
            <w:r w:rsidR="00AB329C">
              <w:rPr>
                <w:sz w:val="24"/>
                <w:szCs w:val="24"/>
              </w:rPr>
              <w:fldChar w:fldCharType="separate"/>
            </w:r>
            <w:r w:rsidRPr="00F83770">
              <w:rPr>
                <w:sz w:val="24"/>
                <w:szCs w:val="24"/>
              </w:rPr>
              <w:fldChar w:fldCharType="end"/>
            </w:r>
            <w:r w:rsidRPr="00F83770">
              <w:rPr>
                <w:sz w:val="24"/>
                <w:szCs w:val="24"/>
              </w:rPr>
              <w:t xml:space="preserve"> </w:t>
            </w:r>
            <w:r w:rsidRPr="00F83770">
              <w:rPr>
                <w:sz w:val="24"/>
                <w:szCs w:val="24"/>
              </w:rPr>
              <w:tab/>
            </w:r>
            <w:r w:rsidRPr="00F83770">
              <w:rPr>
                <w:rFonts w:ascii="Times New Roman" w:hAnsi="Times New Roman"/>
                <w:b/>
                <w:sz w:val="24"/>
                <w:szCs w:val="24"/>
              </w:rPr>
              <w:t>Δάνειο/Επιστρεπτέες προκαταβολές</w:t>
            </w:r>
          </w:p>
        </w:tc>
      </w:tr>
      <w:tr w:rsidR="000674F4" w:rsidRPr="00F83770" w14:paraId="10917DA4" w14:textId="77777777" w:rsidTr="009473C4">
        <w:trPr>
          <w:trHeight w:val="208"/>
        </w:trPr>
        <w:tc>
          <w:tcPr>
            <w:tcW w:w="2126" w:type="dxa"/>
            <w:vMerge/>
          </w:tcPr>
          <w:p w14:paraId="310F827B" w14:textId="77777777" w:rsidR="000674F4" w:rsidRPr="00F83770" w:rsidRDefault="000674F4" w:rsidP="00C6449A">
            <w:pPr>
              <w:spacing w:after="0"/>
              <w:rPr>
                <w:rFonts w:ascii="Times New Roman" w:hAnsi="Times New Roman"/>
                <w:b/>
                <w:sz w:val="24"/>
                <w:szCs w:val="24"/>
              </w:rPr>
            </w:pPr>
          </w:p>
        </w:tc>
        <w:tc>
          <w:tcPr>
            <w:tcW w:w="6667" w:type="dxa"/>
            <w:gridSpan w:val="3"/>
          </w:tcPr>
          <w:p w14:paraId="3B0D8419" w14:textId="77777777" w:rsidR="000674F4" w:rsidRPr="00F83770" w:rsidRDefault="000674F4" w:rsidP="00317E7D">
            <w:pPr>
              <w:spacing w:after="0"/>
              <w:ind w:left="426" w:hanging="426"/>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AB329C">
              <w:rPr>
                <w:sz w:val="24"/>
                <w:szCs w:val="24"/>
              </w:rPr>
            </w:r>
            <w:r w:rsidR="00AB329C">
              <w:rPr>
                <w:sz w:val="24"/>
                <w:szCs w:val="24"/>
              </w:rPr>
              <w:fldChar w:fldCharType="separate"/>
            </w:r>
            <w:r w:rsidRPr="00F83770">
              <w:rPr>
                <w:sz w:val="24"/>
                <w:szCs w:val="24"/>
              </w:rPr>
              <w:fldChar w:fldCharType="end"/>
            </w:r>
            <w:r w:rsidRPr="00F83770">
              <w:rPr>
                <w:sz w:val="24"/>
                <w:szCs w:val="24"/>
              </w:rPr>
              <w:t xml:space="preserve"> </w:t>
            </w:r>
            <w:r w:rsidRPr="00F83770">
              <w:rPr>
                <w:sz w:val="24"/>
                <w:szCs w:val="24"/>
              </w:rPr>
              <w:tab/>
            </w:r>
            <w:r w:rsidRPr="00F83770">
              <w:rPr>
                <w:rFonts w:ascii="Times New Roman" w:hAnsi="Times New Roman"/>
                <w:b/>
                <w:sz w:val="24"/>
                <w:szCs w:val="24"/>
              </w:rPr>
              <w:t>Εγγύηση (κατά περίπτωση, με παραπομπή στην απόφαση της Επιτροπής</w:t>
            </w:r>
            <w:r w:rsidRPr="00F83770">
              <w:rPr>
                <w:rStyle w:val="a4"/>
                <w:rFonts w:ascii="Times New Roman" w:hAnsi="Times New Roman"/>
                <w:b/>
                <w:sz w:val="24"/>
                <w:szCs w:val="24"/>
              </w:rPr>
              <w:footnoteReference w:id="10"/>
            </w:r>
            <w:r w:rsidRPr="00F83770">
              <w:rPr>
                <w:rFonts w:ascii="Times New Roman" w:hAnsi="Times New Roman"/>
                <w:b/>
                <w:sz w:val="24"/>
                <w:szCs w:val="24"/>
              </w:rPr>
              <w:t xml:space="preserve">) </w:t>
            </w:r>
          </w:p>
        </w:tc>
      </w:tr>
      <w:tr w:rsidR="000674F4" w:rsidRPr="00F83770" w14:paraId="74D172D8" w14:textId="77777777" w:rsidTr="009473C4">
        <w:trPr>
          <w:trHeight w:val="208"/>
        </w:trPr>
        <w:tc>
          <w:tcPr>
            <w:tcW w:w="2126" w:type="dxa"/>
            <w:vMerge/>
          </w:tcPr>
          <w:p w14:paraId="388DA5CA" w14:textId="77777777" w:rsidR="000674F4" w:rsidRPr="00F83770" w:rsidRDefault="000674F4" w:rsidP="00C6449A">
            <w:pPr>
              <w:spacing w:after="0"/>
              <w:rPr>
                <w:rFonts w:ascii="Times New Roman" w:hAnsi="Times New Roman"/>
                <w:b/>
                <w:sz w:val="24"/>
                <w:szCs w:val="24"/>
              </w:rPr>
            </w:pPr>
          </w:p>
        </w:tc>
        <w:tc>
          <w:tcPr>
            <w:tcW w:w="6667" w:type="dxa"/>
            <w:gridSpan w:val="3"/>
          </w:tcPr>
          <w:p w14:paraId="2D1E0C7A" w14:textId="77777777" w:rsidR="000674F4" w:rsidRPr="00F83770" w:rsidRDefault="000674F4" w:rsidP="00317E7D">
            <w:pPr>
              <w:spacing w:after="0"/>
              <w:ind w:left="426" w:hanging="426"/>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AB329C">
              <w:rPr>
                <w:sz w:val="24"/>
                <w:szCs w:val="24"/>
              </w:rPr>
            </w:r>
            <w:r w:rsidR="00AB329C">
              <w:rPr>
                <w:sz w:val="24"/>
                <w:szCs w:val="24"/>
              </w:rPr>
              <w:fldChar w:fldCharType="separate"/>
            </w:r>
            <w:r w:rsidRPr="00F83770">
              <w:rPr>
                <w:sz w:val="24"/>
                <w:szCs w:val="24"/>
              </w:rPr>
              <w:fldChar w:fldCharType="end"/>
            </w:r>
            <w:r w:rsidRPr="00F83770">
              <w:rPr>
                <w:sz w:val="24"/>
                <w:szCs w:val="24"/>
              </w:rPr>
              <w:t xml:space="preserve"> </w:t>
            </w:r>
            <w:r w:rsidRPr="00F83770">
              <w:rPr>
                <w:sz w:val="24"/>
                <w:szCs w:val="24"/>
              </w:rPr>
              <w:tab/>
            </w:r>
            <w:r w:rsidRPr="00F83770">
              <w:rPr>
                <w:rFonts w:ascii="Times New Roman" w:hAnsi="Times New Roman"/>
                <w:b/>
                <w:sz w:val="24"/>
                <w:szCs w:val="24"/>
              </w:rPr>
              <w:t xml:space="preserve">Φορολογικό πλεονέκτημα ή φορολογική απαλλαγή </w:t>
            </w:r>
          </w:p>
        </w:tc>
      </w:tr>
      <w:tr w:rsidR="000674F4" w:rsidRPr="00F83770" w14:paraId="3E9F4BA7" w14:textId="77777777" w:rsidTr="009473C4">
        <w:trPr>
          <w:trHeight w:val="208"/>
        </w:trPr>
        <w:tc>
          <w:tcPr>
            <w:tcW w:w="2126" w:type="dxa"/>
            <w:vMerge/>
          </w:tcPr>
          <w:p w14:paraId="222FB019" w14:textId="77777777" w:rsidR="000674F4" w:rsidRPr="00F83770" w:rsidRDefault="000674F4" w:rsidP="00C6449A">
            <w:pPr>
              <w:spacing w:after="0"/>
              <w:rPr>
                <w:rFonts w:ascii="Times New Roman" w:hAnsi="Times New Roman"/>
                <w:b/>
                <w:sz w:val="24"/>
                <w:szCs w:val="24"/>
              </w:rPr>
            </w:pPr>
          </w:p>
        </w:tc>
        <w:tc>
          <w:tcPr>
            <w:tcW w:w="6667" w:type="dxa"/>
            <w:gridSpan w:val="3"/>
          </w:tcPr>
          <w:p w14:paraId="1A836AA7" w14:textId="77777777" w:rsidR="000674F4" w:rsidRPr="00F83770" w:rsidRDefault="000674F4" w:rsidP="00317E7D">
            <w:pPr>
              <w:spacing w:after="0"/>
              <w:ind w:left="426" w:hanging="426"/>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AB329C">
              <w:rPr>
                <w:sz w:val="24"/>
                <w:szCs w:val="24"/>
              </w:rPr>
            </w:r>
            <w:r w:rsidR="00AB329C">
              <w:rPr>
                <w:sz w:val="24"/>
                <w:szCs w:val="24"/>
              </w:rPr>
              <w:fldChar w:fldCharType="separate"/>
            </w:r>
            <w:r w:rsidRPr="00F83770">
              <w:rPr>
                <w:sz w:val="24"/>
                <w:szCs w:val="24"/>
              </w:rPr>
              <w:fldChar w:fldCharType="end"/>
            </w:r>
            <w:r w:rsidRPr="00F83770">
              <w:rPr>
                <w:sz w:val="24"/>
                <w:szCs w:val="24"/>
              </w:rPr>
              <w:t xml:space="preserve"> </w:t>
            </w:r>
            <w:r w:rsidRPr="00F83770">
              <w:rPr>
                <w:sz w:val="24"/>
                <w:szCs w:val="24"/>
              </w:rPr>
              <w:tab/>
            </w:r>
            <w:r w:rsidRPr="00F83770">
              <w:rPr>
                <w:rFonts w:ascii="Times New Roman" w:hAnsi="Times New Roman"/>
                <w:b/>
                <w:sz w:val="24"/>
                <w:szCs w:val="24"/>
              </w:rPr>
              <w:t xml:space="preserve">Παροχή χρηματοδότησης επιχειρηματικού κινδύνου </w:t>
            </w:r>
          </w:p>
        </w:tc>
      </w:tr>
      <w:tr w:rsidR="000674F4" w:rsidRPr="00F83770" w14:paraId="6DE3B0C0" w14:textId="77777777" w:rsidTr="009473C4">
        <w:trPr>
          <w:trHeight w:val="460"/>
        </w:trPr>
        <w:tc>
          <w:tcPr>
            <w:tcW w:w="2126" w:type="dxa"/>
            <w:vMerge/>
          </w:tcPr>
          <w:p w14:paraId="00262E59" w14:textId="77777777" w:rsidR="000674F4" w:rsidRPr="00F83770" w:rsidRDefault="000674F4" w:rsidP="00C6449A">
            <w:pPr>
              <w:spacing w:after="0"/>
              <w:rPr>
                <w:rFonts w:ascii="Times New Roman" w:hAnsi="Times New Roman"/>
                <w:b/>
                <w:snapToGrid w:val="0"/>
                <w:sz w:val="24"/>
                <w:szCs w:val="24"/>
              </w:rPr>
            </w:pPr>
          </w:p>
        </w:tc>
        <w:tc>
          <w:tcPr>
            <w:tcW w:w="6667" w:type="dxa"/>
            <w:gridSpan w:val="3"/>
          </w:tcPr>
          <w:p w14:paraId="53CCB64A" w14:textId="70B3C5CE" w:rsidR="000674F4" w:rsidRPr="00F83770" w:rsidRDefault="000674F4" w:rsidP="00317E7D">
            <w:pPr>
              <w:spacing w:after="0"/>
              <w:ind w:left="426" w:hanging="426"/>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AB329C">
              <w:rPr>
                <w:sz w:val="24"/>
                <w:szCs w:val="24"/>
              </w:rPr>
            </w:r>
            <w:r w:rsidR="00AB329C">
              <w:rPr>
                <w:sz w:val="24"/>
                <w:szCs w:val="24"/>
              </w:rPr>
              <w:fldChar w:fldCharType="separate"/>
            </w:r>
            <w:r w:rsidRPr="00F83770">
              <w:rPr>
                <w:sz w:val="24"/>
                <w:szCs w:val="24"/>
              </w:rPr>
              <w:fldChar w:fldCharType="end"/>
            </w:r>
            <w:r w:rsidRPr="00F83770">
              <w:rPr>
                <w:sz w:val="24"/>
                <w:szCs w:val="24"/>
              </w:rPr>
              <w:t xml:space="preserve"> </w:t>
            </w:r>
            <w:r w:rsidRPr="00F83770">
              <w:rPr>
                <w:sz w:val="24"/>
                <w:szCs w:val="24"/>
              </w:rPr>
              <w:tab/>
            </w:r>
            <w:r w:rsidRPr="00F83770">
              <w:rPr>
                <w:rFonts w:ascii="Times New Roman" w:hAnsi="Times New Roman"/>
                <w:b/>
                <w:sz w:val="24"/>
                <w:szCs w:val="24"/>
              </w:rPr>
              <w:t>Άλλα (να διευκρινιστούν)</w:t>
            </w:r>
            <w:r w:rsidRPr="00F83770">
              <w:rPr>
                <w:rFonts w:ascii="Times New Roman" w:hAnsi="Times New Roman"/>
                <w:sz w:val="24"/>
                <w:szCs w:val="24"/>
              </w:rPr>
              <w:t>……………………………………………….</w:t>
            </w:r>
            <w:r w:rsidRPr="00F83770">
              <w:rPr>
                <w:rFonts w:ascii="Times New Roman" w:hAnsi="Times New Roman"/>
                <w:sz w:val="24"/>
                <w:szCs w:val="24"/>
              </w:rPr>
              <w:lastRenderedPageBreak/>
              <w:t>.</w:t>
            </w:r>
            <w:r w:rsidRPr="00F83770">
              <w:rPr>
                <w:rFonts w:ascii="Times New Roman" w:hAnsi="Times New Roman"/>
                <w:b/>
                <w:sz w:val="24"/>
                <w:szCs w:val="24"/>
              </w:rPr>
              <w:t xml:space="preserve"> </w:t>
            </w:r>
          </w:p>
          <w:p w14:paraId="6F7A2A4B" w14:textId="77777777" w:rsidR="00982BC3" w:rsidRPr="00F83770" w:rsidRDefault="00982BC3" w:rsidP="00982BC3">
            <w:pPr>
              <w:spacing w:after="0"/>
              <w:ind w:left="426"/>
              <w:rPr>
                <w:rFonts w:ascii="Times New Roman" w:hAnsi="Times New Roman"/>
                <w:b/>
                <w:sz w:val="24"/>
                <w:szCs w:val="24"/>
              </w:rPr>
            </w:pPr>
            <w:r w:rsidRPr="00F83770">
              <w:rPr>
                <w:rFonts w:ascii="Times New Roman" w:hAnsi="Times New Roman"/>
                <w:b/>
                <w:sz w:val="24"/>
                <w:szCs w:val="24"/>
              </w:rPr>
              <w:t>Να αναφερθεί η πλησιέστερη από τις κατωτέρω ευρείες κατηγορίες ως προς τα αποτελέσματα/τη λειτουργία της ενίσχυσης:</w:t>
            </w:r>
          </w:p>
          <w:p w14:paraId="3CB57FAC" w14:textId="77777777" w:rsidR="00982BC3" w:rsidRPr="00F83770" w:rsidRDefault="00982BC3" w:rsidP="00982BC3">
            <w:pPr>
              <w:spacing w:after="0"/>
              <w:ind w:left="426"/>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AB329C">
              <w:rPr>
                <w:sz w:val="24"/>
                <w:szCs w:val="24"/>
              </w:rPr>
            </w:r>
            <w:r w:rsidR="00AB329C">
              <w:rPr>
                <w:sz w:val="24"/>
                <w:szCs w:val="24"/>
              </w:rPr>
              <w:fldChar w:fldCharType="separate"/>
            </w:r>
            <w:r w:rsidRPr="00F83770">
              <w:rPr>
                <w:sz w:val="24"/>
                <w:szCs w:val="24"/>
              </w:rPr>
              <w:fldChar w:fldCharType="end"/>
            </w:r>
            <w:r w:rsidRPr="00F83770">
              <w:rPr>
                <w:sz w:val="24"/>
                <w:szCs w:val="24"/>
              </w:rPr>
              <w:t xml:space="preserve"> </w:t>
            </w:r>
            <w:r w:rsidRPr="00F83770">
              <w:rPr>
                <w:rFonts w:ascii="Times New Roman" w:hAnsi="Times New Roman"/>
                <w:b/>
                <w:sz w:val="24"/>
                <w:szCs w:val="24"/>
              </w:rPr>
              <w:t>Επιχορήγηση</w:t>
            </w:r>
          </w:p>
          <w:p w14:paraId="19EFD037" w14:textId="77777777" w:rsidR="00982BC3" w:rsidRPr="00F83770" w:rsidRDefault="00982BC3" w:rsidP="00982BC3">
            <w:pPr>
              <w:spacing w:after="0"/>
              <w:ind w:left="426"/>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AB329C">
              <w:rPr>
                <w:sz w:val="24"/>
                <w:szCs w:val="24"/>
              </w:rPr>
            </w:r>
            <w:r w:rsidR="00AB329C">
              <w:rPr>
                <w:sz w:val="24"/>
                <w:szCs w:val="24"/>
              </w:rPr>
              <w:fldChar w:fldCharType="separate"/>
            </w:r>
            <w:r w:rsidRPr="00F83770">
              <w:rPr>
                <w:sz w:val="24"/>
                <w:szCs w:val="24"/>
              </w:rPr>
              <w:fldChar w:fldCharType="end"/>
            </w:r>
            <w:r w:rsidRPr="00F83770">
              <w:rPr>
                <w:sz w:val="24"/>
                <w:szCs w:val="24"/>
              </w:rPr>
              <w:t xml:space="preserve"> </w:t>
            </w:r>
            <w:r w:rsidRPr="00F83770">
              <w:rPr>
                <w:rFonts w:ascii="Times New Roman" w:hAnsi="Times New Roman"/>
                <w:b/>
                <w:sz w:val="24"/>
                <w:szCs w:val="24"/>
              </w:rPr>
              <w:t>Δάνειο</w:t>
            </w:r>
          </w:p>
          <w:p w14:paraId="20138295" w14:textId="77777777" w:rsidR="00982BC3" w:rsidRPr="00F83770" w:rsidRDefault="00982BC3" w:rsidP="00982BC3">
            <w:pPr>
              <w:spacing w:after="0"/>
              <w:ind w:left="426"/>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AB329C">
              <w:rPr>
                <w:sz w:val="24"/>
                <w:szCs w:val="24"/>
              </w:rPr>
            </w:r>
            <w:r w:rsidR="00AB329C">
              <w:rPr>
                <w:sz w:val="24"/>
                <w:szCs w:val="24"/>
              </w:rPr>
              <w:fldChar w:fldCharType="separate"/>
            </w:r>
            <w:r w:rsidRPr="00F83770">
              <w:rPr>
                <w:sz w:val="24"/>
                <w:szCs w:val="24"/>
              </w:rPr>
              <w:fldChar w:fldCharType="end"/>
            </w:r>
            <w:r w:rsidRPr="00F83770">
              <w:rPr>
                <w:sz w:val="24"/>
                <w:szCs w:val="24"/>
              </w:rPr>
              <w:t xml:space="preserve"> </w:t>
            </w:r>
            <w:r w:rsidRPr="00F83770">
              <w:rPr>
                <w:rFonts w:ascii="Times New Roman" w:hAnsi="Times New Roman"/>
                <w:b/>
                <w:sz w:val="24"/>
                <w:szCs w:val="24"/>
              </w:rPr>
              <w:t>Εγγύηση</w:t>
            </w:r>
          </w:p>
          <w:p w14:paraId="2785553D" w14:textId="77777777" w:rsidR="00982BC3" w:rsidRPr="00F83770" w:rsidRDefault="00982BC3" w:rsidP="00982BC3">
            <w:pPr>
              <w:spacing w:after="0"/>
              <w:ind w:left="426"/>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AB329C">
              <w:rPr>
                <w:sz w:val="24"/>
                <w:szCs w:val="24"/>
              </w:rPr>
            </w:r>
            <w:r w:rsidR="00AB329C">
              <w:rPr>
                <w:sz w:val="24"/>
                <w:szCs w:val="24"/>
              </w:rPr>
              <w:fldChar w:fldCharType="separate"/>
            </w:r>
            <w:r w:rsidRPr="00F83770">
              <w:rPr>
                <w:sz w:val="24"/>
                <w:szCs w:val="24"/>
              </w:rPr>
              <w:fldChar w:fldCharType="end"/>
            </w:r>
            <w:r w:rsidRPr="00F83770">
              <w:rPr>
                <w:sz w:val="24"/>
                <w:szCs w:val="24"/>
              </w:rPr>
              <w:t xml:space="preserve"> </w:t>
            </w:r>
            <w:r w:rsidRPr="00F83770">
              <w:rPr>
                <w:rFonts w:ascii="Times New Roman" w:hAnsi="Times New Roman"/>
                <w:b/>
                <w:sz w:val="24"/>
                <w:szCs w:val="24"/>
              </w:rPr>
              <w:t>Φορολογικό πλεονέκτημα</w:t>
            </w:r>
          </w:p>
          <w:p w14:paraId="4123C719" w14:textId="56344F34" w:rsidR="00982BC3" w:rsidRPr="00F83770" w:rsidRDefault="00982BC3" w:rsidP="00596797">
            <w:pPr>
              <w:spacing w:after="0"/>
              <w:ind w:left="426"/>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AB329C">
              <w:rPr>
                <w:sz w:val="24"/>
                <w:szCs w:val="24"/>
              </w:rPr>
            </w:r>
            <w:r w:rsidR="00AB329C">
              <w:rPr>
                <w:sz w:val="24"/>
                <w:szCs w:val="24"/>
              </w:rPr>
              <w:fldChar w:fldCharType="separate"/>
            </w:r>
            <w:r w:rsidRPr="00F83770">
              <w:rPr>
                <w:sz w:val="24"/>
                <w:szCs w:val="24"/>
              </w:rPr>
              <w:fldChar w:fldCharType="end"/>
            </w:r>
            <w:r w:rsidRPr="00F83770">
              <w:rPr>
                <w:sz w:val="24"/>
                <w:szCs w:val="24"/>
              </w:rPr>
              <w:t xml:space="preserve"> </w:t>
            </w:r>
            <w:r w:rsidRPr="00F83770">
              <w:rPr>
                <w:rFonts w:ascii="Times New Roman" w:hAnsi="Times New Roman"/>
                <w:b/>
                <w:sz w:val="24"/>
                <w:szCs w:val="24"/>
              </w:rPr>
              <w:t>Παροχή χρηματοδότησης επιχειρηματικού κινδύνου</w:t>
            </w:r>
          </w:p>
          <w:p w14:paraId="1499DDEE" w14:textId="77777777" w:rsidR="00982BC3" w:rsidRPr="00F83770" w:rsidRDefault="00982BC3" w:rsidP="00982BC3">
            <w:pPr>
              <w:spacing w:after="0"/>
              <w:ind w:left="426" w:hanging="426"/>
              <w:rPr>
                <w:rFonts w:ascii="Times New Roman" w:hAnsi="Times New Roman"/>
                <w:b/>
                <w:sz w:val="24"/>
                <w:szCs w:val="24"/>
              </w:rPr>
            </w:pPr>
          </w:p>
        </w:tc>
      </w:tr>
      <w:tr w:rsidR="006802F3" w:rsidRPr="00F83770" w14:paraId="6873ED26" w14:textId="77777777" w:rsidTr="00F9477C">
        <w:trPr>
          <w:trHeight w:val="460"/>
        </w:trPr>
        <w:tc>
          <w:tcPr>
            <w:tcW w:w="2126" w:type="dxa"/>
          </w:tcPr>
          <w:p w14:paraId="5300A5EB" w14:textId="77777777" w:rsidR="006802F3" w:rsidRPr="00F83770" w:rsidRDefault="000674F4" w:rsidP="00317E7D">
            <w:pPr>
              <w:spacing w:after="0"/>
              <w:ind w:left="426" w:hanging="426"/>
              <w:rPr>
                <w:rFonts w:ascii="Times New Roman" w:hAnsi="Times New Roman"/>
                <w:b/>
                <w:bCs/>
                <w:snapToGrid w:val="0"/>
                <w:sz w:val="24"/>
                <w:szCs w:val="24"/>
              </w:rPr>
            </w:pPr>
            <w:r w:rsidRPr="00F83770">
              <w:rPr>
                <w:sz w:val="24"/>
                <w:szCs w:val="24"/>
              </w:rPr>
              <w:lastRenderedPageBreak/>
              <w:fldChar w:fldCharType="begin" w:fldLock="1">
                <w:ffData>
                  <w:name w:val="Check1"/>
                  <w:enabled/>
                  <w:calcOnExit w:val="0"/>
                  <w:checkBox>
                    <w:sizeAuto/>
                    <w:default w:val="0"/>
                  </w:checkBox>
                </w:ffData>
              </w:fldChar>
            </w:r>
            <w:r w:rsidRPr="00F83770">
              <w:rPr>
                <w:sz w:val="24"/>
                <w:szCs w:val="24"/>
              </w:rPr>
              <w:instrText xml:space="preserve"> FORMCHECKBOX </w:instrText>
            </w:r>
            <w:r w:rsidR="00AB329C">
              <w:rPr>
                <w:sz w:val="24"/>
                <w:szCs w:val="24"/>
              </w:rPr>
            </w:r>
            <w:r w:rsidR="00AB329C">
              <w:rPr>
                <w:sz w:val="24"/>
                <w:szCs w:val="24"/>
              </w:rPr>
              <w:fldChar w:fldCharType="separate"/>
            </w:r>
            <w:r w:rsidRPr="00F83770">
              <w:rPr>
                <w:sz w:val="24"/>
                <w:szCs w:val="24"/>
              </w:rPr>
              <w:fldChar w:fldCharType="end"/>
            </w:r>
            <w:r w:rsidRPr="00F83770">
              <w:rPr>
                <w:sz w:val="24"/>
                <w:szCs w:val="24"/>
              </w:rPr>
              <w:t xml:space="preserve"> </w:t>
            </w:r>
            <w:r w:rsidRPr="00F83770">
              <w:rPr>
                <w:sz w:val="24"/>
                <w:szCs w:val="24"/>
              </w:rPr>
              <w:tab/>
            </w:r>
            <w:r w:rsidRPr="00F83770">
              <w:rPr>
                <w:rFonts w:ascii="Times New Roman" w:hAnsi="Times New Roman"/>
                <w:b/>
                <w:snapToGrid w:val="0"/>
                <w:sz w:val="24"/>
                <w:szCs w:val="24"/>
              </w:rPr>
              <w:t xml:space="preserve">Σε περίπτωση συγχρηματοδότησης από ταμείο(-α) της ΕΕ </w:t>
            </w:r>
          </w:p>
        </w:tc>
        <w:tc>
          <w:tcPr>
            <w:tcW w:w="2802" w:type="dxa"/>
          </w:tcPr>
          <w:p w14:paraId="5AE9FF10" w14:textId="77777777" w:rsidR="00746590" w:rsidRPr="00F83770" w:rsidRDefault="006802F3" w:rsidP="006101FC">
            <w:pPr>
              <w:spacing w:after="0"/>
              <w:rPr>
                <w:rFonts w:ascii="Times New Roman" w:hAnsi="Times New Roman"/>
                <w:b/>
                <w:snapToGrid w:val="0"/>
                <w:sz w:val="24"/>
                <w:szCs w:val="24"/>
              </w:rPr>
            </w:pPr>
            <w:r w:rsidRPr="00F83770">
              <w:rPr>
                <w:rFonts w:ascii="Times New Roman" w:hAnsi="Times New Roman"/>
                <w:b/>
                <w:snapToGrid w:val="0"/>
                <w:sz w:val="24"/>
                <w:szCs w:val="24"/>
              </w:rPr>
              <w:t xml:space="preserve">Ονομασία ταμείου(-ων) της ΕΕ: </w:t>
            </w:r>
          </w:p>
          <w:p w14:paraId="5DEAE8B8" w14:textId="77777777" w:rsidR="00746590" w:rsidRPr="00F83770" w:rsidRDefault="00746590" w:rsidP="00996BFF">
            <w:pPr>
              <w:spacing w:after="0"/>
              <w:rPr>
                <w:rFonts w:ascii="Times New Roman" w:hAnsi="Times New Roman"/>
                <w:b/>
                <w:snapToGrid w:val="0"/>
                <w:sz w:val="24"/>
                <w:szCs w:val="24"/>
              </w:rPr>
            </w:pPr>
          </w:p>
          <w:p w14:paraId="17EEC7DE" w14:textId="77777777" w:rsidR="00746590" w:rsidRPr="00F83770" w:rsidRDefault="00746590" w:rsidP="00996BFF">
            <w:pPr>
              <w:spacing w:after="0"/>
              <w:rPr>
                <w:rFonts w:ascii="Times New Roman" w:hAnsi="Times New Roman"/>
                <w:b/>
                <w:snapToGrid w:val="0"/>
                <w:sz w:val="24"/>
                <w:szCs w:val="24"/>
              </w:rPr>
            </w:pPr>
          </w:p>
          <w:p w14:paraId="3E764E24" w14:textId="77777777" w:rsidR="006802F3" w:rsidRPr="00F83770" w:rsidRDefault="000674F4" w:rsidP="00FF34C5">
            <w:pPr>
              <w:spacing w:after="0"/>
              <w:rPr>
                <w:rFonts w:ascii="Times New Roman" w:hAnsi="Times New Roman"/>
                <w:sz w:val="24"/>
                <w:szCs w:val="24"/>
              </w:rPr>
            </w:pPr>
            <w:r w:rsidRPr="00F83770">
              <w:rPr>
                <w:rFonts w:ascii="Times New Roman" w:hAnsi="Times New Roman"/>
                <w:snapToGrid w:val="0"/>
                <w:sz w:val="24"/>
                <w:szCs w:val="24"/>
              </w:rPr>
              <w:t>…………………………..</w:t>
            </w:r>
            <w:r w:rsidRPr="00F83770">
              <w:rPr>
                <w:rFonts w:ascii="Times New Roman" w:hAnsi="Times New Roman"/>
                <w:snapToGrid w:val="0"/>
                <w:sz w:val="24"/>
                <w:szCs w:val="24"/>
              </w:rPr>
              <w:br/>
              <w:t>…………………………..</w:t>
            </w:r>
          </w:p>
        </w:tc>
        <w:tc>
          <w:tcPr>
            <w:tcW w:w="2023" w:type="dxa"/>
          </w:tcPr>
          <w:p w14:paraId="5BA08149" w14:textId="77777777" w:rsidR="006802F3" w:rsidRPr="00F83770" w:rsidRDefault="006802F3" w:rsidP="00C6449A">
            <w:pPr>
              <w:spacing w:after="0"/>
              <w:rPr>
                <w:rFonts w:ascii="Times New Roman" w:hAnsi="Times New Roman"/>
                <w:sz w:val="24"/>
                <w:szCs w:val="24"/>
              </w:rPr>
            </w:pPr>
            <w:r w:rsidRPr="00F83770">
              <w:rPr>
                <w:rFonts w:ascii="Times New Roman" w:hAnsi="Times New Roman"/>
                <w:b/>
                <w:sz w:val="24"/>
                <w:szCs w:val="24"/>
              </w:rPr>
              <w:t>Ποσό χρηματοδότησης</w:t>
            </w:r>
            <w:r w:rsidRPr="00F83770">
              <w:rPr>
                <w:rFonts w:ascii="Times New Roman" w:hAnsi="Times New Roman"/>
                <w:b/>
                <w:sz w:val="24"/>
                <w:szCs w:val="24"/>
              </w:rPr>
              <w:br/>
              <w:t>(ανά ταμείο της ΕΕ)</w:t>
            </w:r>
            <w:r w:rsidRPr="00F83770">
              <w:rPr>
                <w:rFonts w:ascii="Times New Roman" w:hAnsi="Times New Roman"/>
                <w:b/>
                <w:sz w:val="24"/>
                <w:szCs w:val="24"/>
              </w:rPr>
              <w:br/>
            </w:r>
            <w:r w:rsidRPr="00F83770">
              <w:rPr>
                <w:rFonts w:ascii="Times New Roman" w:hAnsi="Times New Roman"/>
                <w:sz w:val="24"/>
                <w:szCs w:val="24"/>
              </w:rPr>
              <w:t>…………………</w:t>
            </w:r>
          </w:p>
          <w:p w14:paraId="378CAEED" w14:textId="77777777" w:rsidR="000674F4" w:rsidRPr="00F83770" w:rsidRDefault="000674F4" w:rsidP="00C6449A">
            <w:pPr>
              <w:spacing w:after="0"/>
              <w:rPr>
                <w:rFonts w:ascii="Times New Roman" w:hAnsi="Times New Roman"/>
                <w:bCs/>
                <w:sz w:val="24"/>
                <w:szCs w:val="24"/>
              </w:rPr>
            </w:pPr>
            <w:r w:rsidRPr="00F83770">
              <w:rPr>
                <w:rFonts w:ascii="Times New Roman" w:hAnsi="Times New Roman"/>
                <w:sz w:val="24"/>
                <w:szCs w:val="24"/>
              </w:rPr>
              <w:t>…………………</w:t>
            </w:r>
          </w:p>
        </w:tc>
        <w:tc>
          <w:tcPr>
            <w:tcW w:w="1842" w:type="dxa"/>
          </w:tcPr>
          <w:p w14:paraId="2B1F9909" w14:textId="77777777" w:rsidR="000674F4"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Εθνικό νόμισμα… (σε ακέραιο ποσό)</w:t>
            </w:r>
          </w:p>
          <w:p w14:paraId="763EA710" w14:textId="77777777" w:rsidR="000674F4" w:rsidRPr="00F83770" w:rsidRDefault="000674F4" w:rsidP="00C6449A">
            <w:pPr>
              <w:spacing w:after="0"/>
              <w:rPr>
                <w:rFonts w:ascii="Times New Roman" w:hAnsi="Times New Roman"/>
                <w:sz w:val="24"/>
                <w:szCs w:val="24"/>
              </w:rPr>
            </w:pPr>
            <w:r w:rsidRPr="00F83770">
              <w:rPr>
                <w:rFonts w:ascii="Times New Roman" w:hAnsi="Times New Roman"/>
                <w:sz w:val="24"/>
                <w:szCs w:val="24"/>
              </w:rPr>
              <w:t>…………………</w:t>
            </w:r>
          </w:p>
          <w:p w14:paraId="5C9C04E0" w14:textId="77777777" w:rsidR="006802F3" w:rsidRPr="00F83770" w:rsidRDefault="00746590" w:rsidP="006101FC">
            <w:pPr>
              <w:spacing w:after="0"/>
              <w:rPr>
                <w:rFonts w:ascii="Times New Roman" w:hAnsi="Times New Roman"/>
                <w:b/>
                <w:bCs/>
                <w:sz w:val="24"/>
                <w:szCs w:val="24"/>
              </w:rPr>
            </w:pPr>
            <w:r w:rsidRPr="00F83770">
              <w:rPr>
                <w:rFonts w:ascii="Times New Roman" w:hAnsi="Times New Roman"/>
                <w:sz w:val="24"/>
                <w:szCs w:val="24"/>
              </w:rPr>
              <w:t>…………………</w:t>
            </w:r>
          </w:p>
        </w:tc>
        <w:bookmarkStart w:id="4" w:name="_GoBack"/>
        <w:bookmarkEnd w:id="4"/>
      </w:tr>
    </w:tbl>
    <w:p w14:paraId="425DBA99" w14:textId="77777777" w:rsidR="006802F3" w:rsidRPr="006802F3" w:rsidRDefault="006802F3" w:rsidP="006802F3">
      <w:pPr>
        <w:spacing w:after="0"/>
        <w:jc w:val="center"/>
        <w:rPr>
          <w:rFonts w:ascii="Times New Roman" w:hAnsi="Times New Roman"/>
          <w:b/>
          <w:bCs/>
          <w:smallCaps/>
        </w:rPr>
        <w:sectPr w:rsidR="006802F3" w:rsidRPr="006802F3" w:rsidSect="00C6449A">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6" w:h="16838"/>
          <w:pgMar w:top="1417" w:right="1417" w:bottom="1417" w:left="1417" w:header="708" w:footer="708" w:gutter="0"/>
          <w:cols w:space="708"/>
          <w:docGrid w:linePitch="360"/>
        </w:sectPr>
      </w:pPr>
    </w:p>
    <w:p w14:paraId="418B4935" w14:textId="77777777" w:rsidR="00932D2F" w:rsidRPr="00932D2F" w:rsidRDefault="00932D2F" w:rsidP="00932D2F">
      <w:pPr>
        <w:spacing w:before="120" w:after="480" w:line="240" w:lineRule="auto"/>
        <w:jc w:val="center"/>
        <w:rPr>
          <w:rFonts w:ascii="Times New Roman" w:eastAsia="Times New Roman" w:hAnsi="Times New Roman"/>
          <w:bCs/>
          <w:noProof/>
          <w:sz w:val="24"/>
          <w:szCs w:val="24"/>
          <w:lang w:val="en-GB" w:eastAsia="en-US" w:bidi="ar-SA"/>
        </w:rPr>
      </w:pPr>
      <w:r w:rsidRPr="00932D2F">
        <w:rPr>
          <w:rFonts w:ascii="Times New Roman" w:eastAsia="Times New Roman" w:hAnsi="Times New Roman"/>
          <w:b/>
          <w:noProof/>
          <w:sz w:val="24"/>
          <w:szCs w:val="24"/>
          <w:lang w:val="en-GB" w:eastAsia="en-US" w:bidi="ar-SA"/>
        </w:rPr>
        <w:lastRenderedPageBreak/>
        <w:t>ΜΕΡΟΣ II</w:t>
      </w:r>
    </w:p>
    <w:p w14:paraId="178454BE" w14:textId="77777777" w:rsidR="00932D2F" w:rsidRPr="00F9477C" w:rsidRDefault="00932D2F" w:rsidP="00932D2F">
      <w:pPr>
        <w:spacing w:before="120" w:after="480" w:line="240" w:lineRule="auto"/>
        <w:jc w:val="center"/>
        <w:rPr>
          <w:rFonts w:ascii="Times New Roman" w:eastAsia="Times New Roman" w:hAnsi="Times New Roman"/>
          <w:b/>
          <w:bCs/>
          <w:smallCaps/>
          <w:noProof/>
          <w:sz w:val="24"/>
          <w:szCs w:val="24"/>
          <w:lang w:eastAsia="en-US" w:bidi="ar-SA"/>
        </w:rPr>
      </w:pPr>
      <w:r w:rsidRPr="00F9477C">
        <w:rPr>
          <w:rFonts w:ascii="Times New Roman" w:eastAsia="Times New Roman" w:hAnsi="Times New Roman"/>
          <w:b/>
          <w:noProof/>
          <w:sz w:val="24"/>
          <w:szCs w:val="24"/>
          <w:lang w:eastAsia="en-US" w:bidi="ar-SA"/>
        </w:rPr>
        <w:t>Υποβάλλεται μέσω του καθιερωμένου ηλεκτρονικού συστήματος κοινοποίησης της Επιτροπής, όπως ορίζεται στο άρθρο</w:t>
      </w:r>
      <w:r w:rsidRPr="00932D2F">
        <w:rPr>
          <w:rFonts w:ascii="Times New Roman" w:eastAsia="Times New Roman" w:hAnsi="Times New Roman"/>
          <w:b/>
          <w:noProof/>
          <w:sz w:val="24"/>
          <w:szCs w:val="24"/>
          <w:lang w:val="en-GB" w:eastAsia="en-US" w:bidi="ar-SA"/>
        </w:rPr>
        <w:t> </w:t>
      </w:r>
      <w:r w:rsidRPr="00F9477C">
        <w:rPr>
          <w:rFonts w:ascii="Times New Roman" w:eastAsia="Times New Roman" w:hAnsi="Times New Roman"/>
          <w:b/>
          <w:noProof/>
          <w:sz w:val="24"/>
          <w:szCs w:val="24"/>
          <w:lang w:eastAsia="en-US" w:bidi="ar-SA"/>
        </w:rPr>
        <w:t>11</w:t>
      </w:r>
    </w:p>
    <w:p w14:paraId="4AB3B25F" w14:textId="77777777" w:rsidR="00932D2F" w:rsidRPr="00F9477C" w:rsidRDefault="00932D2F" w:rsidP="00932D2F">
      <w:pPr>
        <w:spacing w:before="120" w:after="0" w:line="240" w:lineRule="auto"/>
        <w:jc w:val="both"/>
        <w:rPr>
          <w:rFonts w:ascii="Times New Roman" w:eastAsia="Times New Roman" w:hAnsi="Times New Roman"/>
          <w:noProof/>
          <w:sz w:val="24"/>
          <w:szCs w:val="24"/>
          <w:lang w:eastAsia="en-US" w:bidi="ar-SA"/>
        </w:rPr>
      </w:pPr>
      <w:r w:rsidRPr="00F9477C">
        <w:rPr>
          <w:rFonts w:ascii="Times New Roman" w:eastAsia="Times New Roman" w:hAnsi="Times New Roman"/>
          <w:noProof/>
          <w:sz w:val="24"/>
          <w:szCs w:val="24"/>
          <w:lang w:eastAsia="en-US" w:bidi="ar-SA"/>
        </w:rPr>
        <w:t>Να αναφερθεί η διάταξη του κανονισμού (ΕΕ) αριθ.</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651/2014 βάσει της οποίας εφαρμόζεται το μέτρο ενίσχυσης.</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993"/>
        <w:gridCol w:w="3399"/>
        <w:gridCol w:w="1420"/>
        <w:gridCol w:w="20"/>
        <w:gridCol w:w="1080"/>
      </w:tblGrid>
      <w:tr w:rsidR="00932D2F" w:rsidRPr="00932D2F" w14:paraId="5209AA1B" w14:textId="77777777" w:rsidTr="005B4531">
        <w:trPr>
          <w:trHeight w:val="2485"/>
        </w:trPr>
        <w:tc>
          <w:tcPr>
            <w:tcW w:w="2376" w:type="dxa"/>
          </w:tcPr>
          <w:p w14:paraId="6ACECCF0" w14:textId="77777777" w:rsidR="00932D2F" w:rsidRPr="00F9477C" w:rsidRDefault="00932D2F" w:rsidP="00932D2F">
            <w:pPr>
              <w:spacing w:before="120" w:after="0" w:line="240" w:lineRule="auto"/>
              <w:jc w:val="both"/>
              <w:rPr>
                <w:rFonts w:ascii="Times New Roman" w:eastAsia="Times New Roman" w:hAnsi="Times New Roman"/>
                <w:b/>
                <w:bCs/>
                <w:noProof/>
                <w:sz w:val="24"/>
                <w:szCs w:val="24"/>
                <w:lang w:eastAsia="en-US" w:bidi="ar-SA"/>
              </w:rPr>
            </w:pPr>
            <w:r w:rsidRPr="00F9477C">
              <w:rPr>
                <w:rFonts w:ascii="Times New Roman" w:eastAsia="Times New Roman" w:hAnsi="Times New Roman"/>
                <w:b/>
                <w:bCs/>
                <w:noProof/>
                <w:sz w:val="24"/>
                <w:szCs w:val="24"/>
                <w:lang w:eastAsia="en-US" w:bidi="ar-SA"/>
              </w:rPr>
              <w:t>Πρωταρχικός στόχος – Γενικοί στόχοι</w:t>
            </w:r>
            <w:r w:rsidRPr="00F9477C">
              <w:rPr>
                <w:rFonts w:ascii="Times New Roman" w:eastAsia="Times New Roman" w:hAnsi="Times New Roman"/>
                <w:noProof/>
                <w:sz w:val="24"/>
                <w:szCs w:val="24"/>
                <w:lang w:eastAsia="en-US" w:bidi="ar-SA"/>
              </w:rPr>
              <w:t xml:space="preserve"> (κατάλογος)</w:t>
            </w:r>
          </w:p>
        </w:tc>
        <w:tc>
          <w:tcPr>
            <w:tcW w:w="4392" w:type="dxa"/>
            <w:gridSpan w:val="2"/>
          </w:tcPr>
          <w:p w14:paraId="1A98F8A5"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b/>
                <w:noProof/>
                <w:sz w:val="24"/>
                <w:szCs w:val="24"/>
                <w:lang w:val="en-GB" w:eastAsia="en-US" w:bidi="ar-SA"/>
              </w:rPr>
              <w:t>Στόχοι</w:t>
            </w:r>
          </w:p>
          <w:p w14:paraId="79878351"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(κατάλογος)</w:t>
            </w:r>
          </w:p>
        </w:tc>
        <w:tc>
          <w:tcPr>
            <w:tcW w:w="1440" w:type="dxa"/>
            <w:gridSpan w:val="2"/>
          </w:tcPr>
          <w:p w14:paraId="5EC5AF2A" w14:textId="77777777" w:rsidR="00932D2F" w:rsidRPr="00F9477C" w:rsidRDefault="00932D2F" w:rsidP="00932D2F">
            <w:pPr>
              <w:spacing w:before="120" w:after="0" w:line="240" w:lineRule="auto"/>
              <w:jc w:val="both"/>
              <w:rPr>
                <w:rFonts w:ascii="Times New Roman" w:eastAsia="Times New Roman" w:hAnsi="Times New Roman"/>
                <w:b/>
                <w:bCs/>
                <w:noProof/>
                <w:sz w:val="24"/>
                <w:szCs w:val="24"/>
                <w:lang w:eastAsia="en-US" w:bidi="ar-SA"/>
              </w:rPr>
            </w:pPr>
            <w:r w:rsidRPr="00F9477C">
              <w:rPr>
                <w:rFonts w:ascii="Times New Roman" w:eastAsia="Times New Roman" w:hAnsi="Times New Roman"/>
                <w:b/>
                <w:noProof/>
                <w:sz w:val="24"/>
                <w:szCs w:val="24"/>
                <w:lang w:eastAsia="en-US" w:bidi="ar-SA"/>
              </w:rPr>
              <w:t xml:space="preserve">Μέγιστη ένταση ενίσχυσης </w:t>
            </w:r>
          </w:p>
          <w:p w14:paraId="60DDB818" w14:textId="77777777" w:rsidR="00932D2F" w:rsidRPr="00F9477C" w:rsidRDefault="00932D2F" w:rsidP="00932D2F">
            <w:pPr>
              <w:spacing w:before="120" w:after="0" w:line="240" w:lineRule="auto"/>
              <w:jc w:val="both"/>
              <w:rPr>
                <w:rFonts w:ascii="Times New Roman" w:eastAsia="Times New Roman" w:hAnsi="Times New Roman"/>
                <w:b/>
                <w:bCs/>
                <w:noProof/>
                <w:sz w:val="24"/>
                <w:szCs w:val="24"/>
                <w:lang w:eastAsia="en-US" w:bidi="ar-SA"/>
              </w:rPr>
            </w:pPr>
            <w:r w:rsidRPr="00F9477C">
              <w:rPr>
                <w:rFonts w:ascii="Times New Roman" w:eastAsia="Times New Roman" w:hAnsi="Times New Roman"/>
                <w:b/>
                <w:noProof/>
                <w:sz w:val="24"/>
                <w:szCs w:val="24"/>
                <w:lang w:eastAsia="en-US" w:bidi="ar-SA"/>
              </w:rPr>
              <w:t>σε %</w:t>
            </w:r>
          </w:p>
          <w:p w14:paraId="34EC68C1" w14:textId="77777777" w:rsidR="00932D2F" w:rsidRPr="00F9477C" w:rsidRDefault="00932D2F" w:rsidP="00932D2F">
            <w:pPr>
              <w:spacing w:before="120" w:after="0" w:line="240" w:lineRule="auto"/>
              <w:jc w:val="both"/>
              <w:rPr>
                <w:rFonts w:ascii="Times New Roman" w:eastAsia="Times New Roman" w:hAnsi="Times New Roman"/>
                <w:b/>
                <w:bCs/>
                <w:noProof/>
                <w:sz w:val="24"/>
                <w:szCs w:val="24"/>
                <w:lang w:eastAsia="en-US" w:bidi="ar-SA"/>
              </w:rPr>
            </w:pPr>
            <w:r w:rsidRPr="00F9477C">
              <w:rPr>
                <w:rFonts w:ascii="Times New Roman" w:eastAsia="Times New Roman" w:hAnsi="Times New Roman"/>
                <w:b/>
                <w:noProof/>
                <w:sz w:val="24"/>
                <w:szCs w:val="24"/>
                <w:lang w:eastAsia="en-US" w:bidi="ar-SA"/>
              </w:rPr>
              <w:t>ή Ανώτατο ετήσιο ποσό της ενίσχυσης σε εθνικό νόμισμα (σε ακέραιο ποσό)</w:t>
            </w:r>
          </w:p>
        </w:tc>
        <w:tc>
          <w:tcPr>
            <w:tcW w:w="1080" w:type="dxa"/>
          </w:tcPr>
          <w:p w14:paraId="6C7B8D80" w14:textId="77777777" w:rsidR="00932D2F" w:rsidRPr="00F9477C" w:rsidRDefault="00932D2F" w:rsidP="00932D2F">
            <w:pPr>
              <w:spacing w:before="120" w:after="0" w:line="240" w:lineRule="auto"/>
              <w:jc w:val="center"/>
              <w:rPr>
                <w:rFonts w:ascii="Times New Roman" w:eastAsia="Times New Roman" w:hAnsi="Times New Roman"/>
                <w:b/>
                <w:bCs/>
                <w:noProof/>
                <w:sz w:val="24"/>
                <w:szCs w:val="24"/>
                <w:lang w:eastAsia="en-US" w:bidi="ar-SA"/>
              </w:rPr>
            </w:pPr>
            <w:r w:rsidRPr="00F9477C">
              <w:rPr>
                <w:rFonts w:ascii="Times New Roman" w:eastAsia="Times New Roman" w:hAnsi="Times New Roman"/>
                <w:b/>
                <w:noProof/>
                <w:sz w:val="24"/>
                <w:szCs w:val="24"/>
                <w:lang w:eastAsia="en-US" w:bidi="ar-SA"/>
              </w:rPr>
              <w:t xml:space="preserve">ΜΜΕ — πριμοδοτήσεις (κατά περίπτωση) </w:t>
            </w:r>
          </w:p>
          <w:p w14:paraId="5AF05C16" w14:textId="77777777" w:rsidR="00932D2F" w:rsidRPr="00F9477C" w:rsidRDefault="00932D2F" w:rsidP="00932D2F">
            <w:pPr>
              <w:spacing w:before="120" w:after="0" w:line="240" w:lineRule="auto"/>
              <w:jc w:val="center"/>
              <w:rPr>
                <w:rFonts w:ascii="Times New Roman" w:eastAsia="Times New Roman" w:hAnsi="Times New Roman"/>
                <w:b/>
                <w:bCs/>
                <w:noProof/>
                <w:sz w:val="24"/>
                <w:szCs w:val="24"/>
                <w:lang w:eastAsia="en-US" w:bidi="ar-SA"/>
              </w:rPr>
            </w:pPr>
            <w:r w:rsidRPr="00F9477C">
              <w:rPr>
                <w:rFonts w:ascii="Times New Roman" w:eastAsia="Times New Roman" w:hAnsi="Times New Roman"/>
                <w:b/>
                <w:noProof/>
                <w:sz w:val="24"/>
                <w:szCs w:val="24"/>
                <w:lang w:eastAsia="en-US" w:bidi="ar-SA"/>
              </w:rPr>
              <w:t>σε %</w:t>
            </w:r>
          </w:p>
        </w:tc>
      </w:tr>
      <w:tr w:rsidR="00932D2F" w:rsidRPr="00932D2F" w14:paraId="2C8310E2" w14:textId="77777777" w:rsidTr="005B4531">
        <w:trPr>
          <w:trHeight w:val="469"/>
        </w:trPr>
        <w:tc>
          <w:tcPr>
            <w:tcW w:w="2376" w:type="dxa"/>
            <w:vMerge w:val="restart"/>
          </w:tcPr>
          <w:p w14:paraId="57CFC026" w14:textId="77777777" w:rsidR="00932D2F" w:rsidRPr="00F9477C" w:rsidRDefault="00932D2F" w:rsidP="00932D2F">
            <w:pPr>
              <w:spacing w:before="120" w:after="0" w:line="240" w:lineRule="auto"/>
              <w:ind w:left="284" w:hanging="284"/>
              <w:jc w:val="both"/>
              <w:rPr>
                <w:rFonts w:ascii="Times New Roman" w:eastAsia="Times New Roman" w:hAnsi="Times New Roman"/>
                <w:bCs/>
                <w:noProof/>
                <w:sz w:val="24"/>
                <w:szCs w:val="24"/>
                <w:lang w:eastAsia="en-US" w:bidi="ar-SA"/>
              </w:rPr>
            </w:pPr>
            <w:r w:rsidRPr="00F9477C">
              <w:rPr>
                <w:rFonts w:ascii="Times New Roman" w:eastAsia="Times New Roman" w:hAnsi="Times New Roman"/>
                <w:noProof/>
                <w:sz w:val="24"/>
                <w:szCs w:val="24"/>
                <w:lang w:eastAsia="en-US" w:bidi="ar-SA"/>
              </w:rPr>
              <w:tab/>
              <w:t>Περιφερειακές ενισχύσεις – επενδυτικές ενισχύσεις</w:t>
            </w:r>
            <w:r w:rsidRPr="00932D2F">
              <w:rPr>
                <w:rFonts w:ascii="Times New Roman" w:eastAsia="Times New Roman" w:hAnsi="Times New Roman"/>
                <w:noProof/>
                <w:sz w:val="24"/>
                <w:szCs w:val="24"/>
                <w:vertAlign w:val="superscript"/>
                <w:lang w:val="en-GB" w:eastAsia="en-US" w:bidi="ar-SA"/>
              </w:rPr>
              <w:footnoteReference w:id="11"/>
            </w:r>
            <w:r w:rsidRPr="00F9477C">
              <w:rPr>
                <w:rFonts w:ascii="Times New Roman" w:eastAsia="Times New Roman" w:hAnsi="Times New Roman"/>
                <w:noProof/>
                <w:sz w:val="24"/>
                <w:szCs w:val="24"/>
                <w:lang w:eastAsia="en-US" w:bidi="ar-SA"/>
              </w:rPr>
              <w:t xml:space="preserve">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 xml:space="preserve">14) </w:t>
            </w:r>
          </w:p>
        </w:tc>
        <w:tc>
          <w:tcPr>
            <w:tcW w:w="4392" w:type="dxa"/>
            <w:gridSpan w:val="2"/>
          </w:tcPr>
          <w:p w14:paraId="580B52B0" w14:textId="77777777" w:rsidR="00932D2F" w:rsidRPr="00932D2F" w:rsidRDefault="00932D2F" w:rsidP="00932D2F">
            <w:pPr>
              <w:spacing w:before="120" w:after="0" w:line="240" w:lineRule="auto"/>
              <w:ind w:left="459" w:hanging="425"/>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ab/>
              <w:t>Καθεστώς</w:t>
            </w:r>
          </w:p>
        </w:tc>
        <w:tc>
          <w:tcPr>
            <w:tcW w:w="1440" w:type="dxa"/>
            <w:gridSpan w:val="2"/>
          </w:tcPr>
          <w:p w14:paraId="456FFE75"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7481A425"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1BB39EEE" w14:textId="77777777" w:rsidTr="005B4531">
        <w:trPr>
          <w:trHeight w:val="469"/>
        </w:trPr>
        <w:tc>
          <w:tcPr>
            <w:tcW w:w="2376" w:type="dxa"/>
            <w:vMerge/>
          </w:tcPr>
          <w:p w14:paraId="3B2B883E" w14:textId="77777777" w:rsidR="00932D2F" w:rsidRPr="00932D2F" w:rsidRDefault="00932D2F" w:rsidP="00932D2F">
            <w:pPr>
              <w:spacing w:before="120" w:after="0" w:line="240" w:lineRule="auto"/>
              <w:ind w:left="426" w:hanging="426"/>
              <w:jc w:val="both"/>
              <w:rPr>
                <w:rFonts w:ascii="Times New Roman" w:eastAsia="Times New Roman" w:hAnsi="Times New Roman"/>
                <w:bCs/>
                <w:noProof/>
                <w:sz w:val="24"/>
                <w:szCs w:val="24"/>
                <w:lang w:val="en-GB" w:eastAsia="en-US" w:bidi="ar-SA"/>
              </w:rPr>
            </w:pPr>
          </w:p>
        </w:tc>
        <w:tc>
          <w:tcPr>
            <w:tcW w:w="4392" w:type="dxa"/>
            <w:gridSpan w:val="2"/>
          </w:tcPr>
          <w:p w14:paraId="101679B5" w14:textId="77777777" w:rsidR="00932D2F" w:rsidRPr="00932D2F" w:rsidRDefault="00932D2F" w:rsidP="00932D2F">
            <w:pPr>
              <w:spacing w:before="120" w:after="0" w:line="240" w:lineRule="auto"/>
              <w:ind w:left="459" w:hanging="425"/>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ab/>
              <w:t>Ad hoc ενισχύσεις</w:t>
            </w:r>
          </w:p>
        </w:tc>
        <w:tc>
          <w:tcPr>
            <w:tcW w:w="1440" w:type="dxa"/>
            <w:gridSpan w:val="2"/>
          </w:tcPr>
          <w:p w14:paraId="4947DDA9"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650F6C1E"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6FA0FF40" w14:textId="77777777" w:rsidTr="005B4531">
        <w:trPr>
          <w:trHeight w:val="672"/>
        </w:trPr>
        <w:tc>
          <w:tcPr>
            <w:tcW w:w="2376" w:type="dxa"/>
            <w:vMerge w:val="restart"/>
          </w:tcPr>
          <w:p w14:paraId="54E4D6BE" w14:textId="77777777" w:rsidR="00932D2F" w:rsidRPr="00596797" w:rsidRDefault="00932D2F" w:rsidP="00932D2F">
            <w:pPr>
              <w:spacing w:before="120" w:after="0" w:line="240" w:lineRule="auto"/>
              <w:ind w:left="284" w:hanging="284"/>
              <w:jc w:val="both"/>
              <w:rPr>
                <w:rFonts w:ascii="Times New Roman" w:eastAsia="Times New Roman" w:hAnsi="Times New Roman"/>
                <w:bCs/>
                <w:noProof/>
                <w:sz w:val="24"/>
                <w:szCs w:val="24"/>
                <w:lang w:eastAsia="en-US" w:bidi="ar-SA"/>
              </w:rPr>
            </w:pPr>
            <w:r w:rsidRPr="00596797">
              <w:rPr>
                <w:rFonts w:ascii="Times New Roman" w:eastAsia="Times New Roman" w:hAnsi="Times New Roman"/>
                <w:noProof/>
                <w:sz w:val="24"/>
                <w:szCs w:val="24"/>
                <w:lang w:eastAsia="en-US" w:bidi="ar-SA"/>
              </w:rPr>
              <w:tab/>
              <w:t>Περιφερειακές ενισχύσεις – ενισχύσεις λειτουργίας (άρθρο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15)</w:t>
            </w:r>
          </w:p>
        </w:tc>
        <w:tc>
          <w:tcPr>
            <w:tcW w:w="4392" w:type="dxa"/>
            <w:gridSpan w:val="2"/>
          </w:tcPr>
          <w:p w14:paraId="6A0F1F65" w14:textId="77777777" w:rsidR="00932D2F" w:rsidRPr="00596797" w:rsidRDefault="00932D2F" w:rsidP="00932D2F">
            <w:pPr>
              <w:spacing w:before="120" w:after="0" w:line="240" w:lineRule="auto"/>
              <w:ind w:left="459" w:hanging="425"/>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ab/>
              <w:t>Σε αραιοκατοικημένες περιοχές (άρθρο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15 παράγραφος 2)</w:t>
            </w:r>
          </w:p>
        </w:tc>
        <w:tc>
          <w:tcPr>
            <w:tcW w:w="1440" w:type="dxa"/>
            <w:gridSpan w:val="2"/>
          </w:tcPr>
          <w:p w14:paraId="613466DE"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325B322F"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71464C64" w14:textId="77777777" w:rsidTr="005B4531">
        <w:trPr>
          <w:trHeight w:val="672"/>
        </w:trPr>
        <w:tc>
          <w:tcPr>
            <w:tcW w:w="2376" w:type="dxa"/>
            <w:vMerge/>
          </w:tcPr>
          <w:p w14:paraId="0E6D33B6" w14:textId="77777777" w:rsidR="00932D2F" w:rsidRPr="00932D2F" w:rsidRDefault="00932D2F" w:rsidP="00932D2F">
            <w:pPr>
              <w:spacing w:before="120" w:after="0" w:line="240" w:lineRule="auto"/>
              <w:ind w:left="426" w:hanging="426"/>
              <w:jc w:val="both"/>
              <w:rPr>
                <w:rFonts w:ascii="Times New Roman" w:eastAsia="Times New Roman" w:hAnsi="Times New Roman"/>
                <w:bCs/>
                <w:noProof/>
                <w:sz w:val="24"/>
                <w:szCs w:val="24"/>
                <w:lang w:val="en-GB" w:eastAsia="en-US" w:bidi="ar-SA"/>
              </w:rPr>
            </w:pPr>
          </w:p>
        </w:tc>
        <w:tc>
          <w:tcPr>
            <w:tcW w:w="4392" w:type="dxa"/>
            <w:gridSpan w:val="2"/>
          </w:tcPr>
          <w:p w14:paraId="0E659188" w14:textId="77777777" w:rsidR="00932D2F" w:rsidRPr="00F9477C" w:rsidRDefault="00932D2F" w:rsidP="00932D2F">
            <w:pPr>
              <w:spacing w:before="120" w:after="0" w:line="240" w:lineRule="auto"/>
              <w:ind w:left="459" w:hanging="425"/>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ab/>
              <w:t>Σε πολύ αραιοκατοικημένες περιοχές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15 παράγραφος 3)</w:t>
            </w:r>
          </w:p>
        </w:tc>
        <w:tc>
          <w:tcPr>
            <w:tcW w:w="1440" w:type="dxa"/>
            <w:gridSpan w:val="2"/>
          </w:tcPr>
          <w:p w14:paraId="698CBBA9"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57083782"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42881288" w14:textId="77777777" w:rsidTr="005B4531">
        <w:trPr>
          <w:trHeight w:val="672"/>
        </w:trPr>
        <w:tc>
          <w:tcPr>
            <w:tcW w:w="2376" w:type="dxa"/>
            <w:vMerge/>
          </w:tcPr>
          <w:p w14:paraId="30ED9430" w14:textId="77777777" w:rsidR="00932D2F" w:rsidRPr="00932D2F" w:rsidRDefault="00932D2F" w:rsidP="00932D2F">
            <w:pPr>
              <w:spacing w:before="120" w:after="0" w:line="240" w:lineRule="auto"/>
              <w:ind w:left="426" w:hanging="426"/>
              <w:jc w:val="both"/>
              <w:rPr>
                <w:rFonts w:ascii="Times New Roman" w:eastAsia="Times New Roman" w:hAnsi="Times New Roman"/>
                <w:bCs/>
                <w:noProof/>
                <w:sz w:val="24"/>
                <w:szCs w:val="24"/>
                <w:lang w:val="en-GB" w:eastAsia="en-US" w:bidi="ar-SA"/>
              </w:rPr>
            </w:pPr>
          </w:p>
        </w:tc>
        <w:tc>
          <w:tcPr>
            <w:tcW w:w="4392" w:type="dxa"/>
            <w:gridSpan w:val="2"/>
          </w:tcPr>
          <w:p w14:paraId="255AB2A8" w14:textId="77777777" w:rsidR="00932D2F" w:rsidRPr="00F9477C" w:rsidRDefault="00932D2F" w:rsidP="00932D2F">
            <w:pPr>
              <w:spacing w:before="120" w:after="0" w:line="240" w:lineRule="auto"/>
              <w:ind w:left="459" w:hanging="425"/>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ab/>
              <w:t>Σε εξόχως απόκεντρες περιοχές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15 παράγραφος</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4)</w:t>
            </w:r>
          </w:p>
        </w:tc>
        <w:tc>
          <w:tcPr>
            <w:tcW w:w="1440" w:type="dxa"/>
            <w:gridSpan w:val="2"/>
          </w:tcPr>
          <w:p w14:paraId="238499DF"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310FB463"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71760E9B" w14:textId="77777777" w:rsidTr="005B4531">
        <w:trPr>
          <w:trHeight w:val="326"/>
        </w:trPr>
        <w:tc>
          <w:tcPr>
            <w:tcW w:w="6768" w:type="dxa"/>
            <w:gridSpan w:val="3"/>
          </w:tcPr>
          <w:p w14:paraId="793BB9B4" w14:textId="77777777" w:rsidR="00932D2F" w:rsidRPr="00596797" w:rsidRDefault="00932D2F" w:rsidP="00932D2F">
            <w:pPr>
              <w:spacing w:before="120" w:after="0" w:line="240" w:lineRule="auto"/>
              <w:ind w:left="284" w:hanging="250"/>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Περιφερειακές ενισχύσεις για την αστική ανάπτυξη (άρθρο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16)</w:t>
            </w:r>
          </w:p>
        </w:tc>
        <w:tc>
          <w:tcPr>
            <w:tcW w:w="1440" w:type="dxa"/>
            <w:gridSpan w:val="2"/>
          </w:tcPr>
          <w:p w14:paraId="0350277B"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35073B2D"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0DCC2760" w14:textId="77777777" w:rsidTr="005B4531">
        <w:tc>
          <w:tcPr>
            <w:tcW w:w="2376" w:type="dxa"/>
            <w:vMerge w:val="restart"/>
          </w:tcPr>
          <w:p w14:paraId="591B384F" w14:textId="77777777" w:rsidR="00932D2F" w:rsidRPr="00596797" w:rsidRDefault="00932D2F" w:rsidP="00932D2F">
            <w:pPr>
              <w:spacing w:before="120" w:after="0" w:line="240" w:lineRule="auto"/>
              <w:jc w:val="both"/>
              <w:rPr>
                <w:rFonts w:ascii="Times New Roman" w:eastAsia="Times New Roman" w:hAnsi="Times New Roman"/>
                <w:bCs/>
                <w:noProof/>
                <w:sz w:val="24"/>
                <w:szCs w:val="24"/>
                <w:lang w:eastAsia="en-US" w:bidi="ar-SA"/>
              </w:rPr>
            </w:pPr>
            <w:r w:rsidRPr="00596797">
              <w:rPr>
                <w:rFonts w:ascii="Times New Roman" w:eastAsia="Times New Roman" w:hAnsi="Times New Roman"/>
                <w:noProof/>
                <w:sz w:val="24"/>
                <w:szCs w:val="24"/>
                <w:lang w:eastAsia="en-US" w:bidi="ar-SA"/>
              </w:rPr>
              <w:t>Ενισχύσεις προς ΜΜΕ (άρθρα</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 xml:space="preserve">17 </w:t>
            </w:r>
            <w:r w:rsidRPr="00596797">
              <w:rPr>
                <w:rFonts w:ascii="Times New Roman" w:eastAsia="Times New Roman" w:hAnsi="Times New Roman"/>
                <w:noProof/>
                <w:sz w:val="24"/>
                <w:szCs w:val="24"/>
                <w:lang w:eastAsia="en-US" w:bidi="ar-SA"/>
              </w:rPr>
              <w:noBreakHyphen/>
              <w:t>19δ)</w:t>
            </w:r>
          </w:p>
          <w:p w14:paraId="044C0D0A" w14:textId="77777777" w:rsidR="00932D2F" w:rsidRPr="00596797" w:rsidRDefault="00932D2F" w:rsidP="00932D2F">
            <w:pPr>
              <w:spacing w:before="120" w:after="0" w:line="240" w:lineRule="auto"/>
              <w:ind w:left="284" w:hanging="250"/>
              <w:jc w:val="both"/>
              <w:rPr>
                <w:rFonts w:ascii="Times New Roman" w:eastAsia="Times New Roman" w:hAnsi="Times New Roman"/>
                <w:bCs/>
                <w:noProof/>
                <w:sz w:val="24"/>
                <w:szCs w:val="24"/>
                <w:lang w:eastAsia="en-US" w:bidi="ar-SA"/>
              </w:rPr>
            </w:pPr>
          </w:p>
        </w:tc>
        <w:tc>
          <w:tcPr>
            <w:tcW w:w="4392" w:type="dxa"/>
            <w:gridSpan w:val="2"/>
          </w:tcPr>
          <w:p w14:paraId="749CE00B" w14:textId="77777777" w:rsidR="00932D2F" w:rsidRPr="00596797" w:rsidRDefault="00932D2F" w:rsidP="00932D2F">
            <w:pPr>
              <w:spacing w:before="120" w:after="0" w:line="240" w:lineRule="auto"/>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Επενδυτικές ενισχύσεις προς ΜΜΕ (άρθρο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17)</w:t>
            </w:r>
          </w:p>
        </w:tc>
        <w:tc>
          <w:tcPr>
            <w:tcW w:w="1440" w:type="dxa"/>
            <w:gridSpan w:val="2"/>
          </w:tcPr>
          <w:p w14:paraId="414BF4AA"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19F6028A"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2AE3F085" w14:textId="77777777" w:rsidTr="005B4531">
        <w:tc>
          <w:tcPr>
            <w:tcW w:w="2376" w:type="dxa"/>
            <w:vMerge/>
          </w:tcPr>
          <w:p w14:paraId="6C0F4D0A" w14:textId="77777777" w:rsidR="00932D2F" w:rsidRPr="00932D2F" w:rsidRDefault="00932D2F" w:rsidP="00932D2F">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392" w:type="dxa"/>
            <w:gridSpan w:val="2"/>
          </w:tcPr>
          <w:p w14:paraId="220B5732" w14:textId="77777777" w:rsidR="00932D2F" w:rsidRPr="00F9477C" w:rsidRDefault="00932D2F" w:rsidP="00932D2F">
            <w:pPr>
              <w:spacing w:before="120" w:after="0" w:line="240" w:lineRule="auto"/>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για συμβουλευτικές υπηρεσίες σε ΜΜΕ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18)</w:t>
            </w:r>
          </w:p>
        </w:tc>
        <w:tc>
          <w:tcPr>
            <w:tcW w:w="1440" w:type="dxa"/>
            <w:gridSpan w:val="2"/>
          </w:tcPr>
          <w:p w14:paraId="281CD5A2"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753C71BA"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536D7900" w14:textId="77777777" w:rsidTr="005B4531">
        <w:tc>
          <w:tcPr>
            <w:tcW w:w="2376" w:type="dxa"/>
            <w:vMerge/>
          </w:tcPr>
          <w:p w14:paraId="058EF337" w14:textId="77777777" w:rsidR="00932D2F" w:rsidRPr="00932D2F" w:rsidRDefault="00932D2F" w:rsidP="00932D2F">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392" w:type="dxa"/>
            <w:gridSpan w:val="2"/>
          </w:tcPr>
          <w:p w14:paraId="581530BD" w14:textId="77777777" w:rsidR="00932D2F" w:rsidRPr="00F9477C" w:rsidRDefault="00932D2F" w:rsidP="00932D2F">
            <w:pPr>
              <w:spacing w:before="120" w:after="0" w:line="240" w:lineRule="auto"/>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για συμμετοχή ΜΜΕ σε εμπορικές εκθέσεις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19)</w:t>
            </w:r>
          </w:p>
        </w:tc>
        <w:tc>
          <w:tcPr>
            <w:tcW w:w="1440" w:type="dxa"/>
            <w:gridSpan w:val="2"/>
          </w:tcPr>
          <w:p w14:paraId="3FFB9F7F"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3322A700"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39584892" w14:textId="77777777" w:rsidTr="005B4531">
        <w:tc>
          <w:tcPr>
            <w:tcW w:w="2376" w:type="dxa"/>
            <w:vMerge/>
          </w:tcPr>
          <w:p w14:paraId="29C7D236" w14:textId="77777777" w:rsidR="00932D2F" w:rsidRPr="00932D2F" w:rsidRDefault="00932D2F" w:rsidP="00932D2F">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392" w:type="dxa"/>
            <w:gridSpan w:val="2"/>
          </w:tcPr>
          <w:p w14:paraId="71D839F4" w14:textId="77777777" w:rsidR="00932D2F" w:rsidRPr="00F9477C" w:rsidRDefault="00932D2F" w:rsidP="00932D2F">
            <w:pPr>
              <w:spacing w:before="120" w:after="0" w:line="240" w:lineRule="auto"/>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για την κάλυψη δαπανών πραγματοποιούμενων από ΜΜΕ που συμμετέχουν σε έργα τοπικής ανάπτυξης με πρωτοβουλία των τοπικών κοινοτήτων («ΤΑΠΤΚ») (άρθρο 19α)</w:t>
            </w:r>
          </w:p>
        </w:tc>
        <w:tc>
          <w:tcPr>
            <w:tcW w:w="1440" w:type="dxa"/>
            <w:gridSpan w:val="2"/>
          </w:tcPr>
          <w:p w14:paraId="0F344BC4"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644B5712"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5EC76D5B" w14:textId="77777777" w:rsidTr="005B4531">
        <w:tc>
          <w:tcPr>
            <w:tcW w:w="2376" w:type="dxa"/>
            <w:vMerge/>
          </w:tcPr>
          <w:p w14:paraId="0AE4EC9F" w14:textId="77777777" w:rsidR="00932D2F" w:rsidRPr="00932D2F" w:rsidRDefault="00932D2F" w:rsidP="00932D2F">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392" w:type="dxa"/>
            <w:gridSpan w:val="2"/>
          </w:tcPr>
          <w:p w14:paraId="0B56529A" w14:textId="77777777" w:rsidR="00932D2F" w:rsidRPr="00F9477C" w:rsidRDefault="00932D2F" w:rsidP="00932D2F">
            <w:pPr>
              <w:spacing w:before="120" w:after="0" w:line="240" w:lineRule="auto"/>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Περιορισμένα ποσά ενισχύσεων σε ΜΜΕ που επωφελούνται από έργα τοπικής ανάπτυξης με πρωτοβουλία των τοπικών κοινοτήτων («ΤΑΠΤΚ») (άρθρο 19β)</w:t>
            </w:r>
            <w:r w:rsidRPr="00932D2F">
              <w:rPr>
                <w:rFonts w:ascii="Times New Roman" w:eastAsia="Times New Roman" w:hAnsi="Times New Roman"/>
                <w:noProof/>
                <w:sz w:val="24"/>
                <w:szCs w:val="24"/>
                <w:vertAlign w:val="superscript"/>
                <w:lang w:val="en-GB" w:eastAsia="en-US" w:bidi="ar-SA"/>
              </w:rPr>
              <w:footnoteReference w:id="12"/>
            </w:r>
          </w:p>
        </w:tc>
        <w:tc>
          <w:tcPr>
            <w:tcW w:w="1440" w:type="dxa"/>
            <w:gridSpan w:val="2"/>
          </w:tcPr>
          <w:p w14:paraId="09AB9253"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16192C5B"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1D9F8A6B" w14:textId="77777777" w:rsidTr="005B4531">
        <w:tc>
          <w:tcPr>
            <w:tcW w:w="2376" w:type="dxa"/>
            <w:vMerge/>
          </w:tcPr>
          <w:p w14:paraId="23BB3525" w14:textId="77777777" w:rsidR="00932D2F" w:rsidRPr="00932D2F" w:rsidRDefault="00932D2F" w:rsidP="00932D2F">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392" w:type="dxa"/>
            <w:gridSpan w:val="2"/>
          </w:tcPr>
          <w:p w14:paraId="5FF2944C" w14:textId="77777777" w:rsidR="00932D2F" w:rsidRPr="00F9477C" w:rsidRDefault="00932D2F" w:rsidP="00932D2F">
            <w:pPr>
              <w:spacing w:before="120" w:after="0" w:line="240" w:lineRule="auto"/>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σε πολύ μικρές επιχειρήσεις υπό μορφή δημόσιων παρεμβάσεων σχετικά με την προμήθεια ηλεκτρικής ενέργειας, αερίου ή θερμότητας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19γ)</w:t>
            </w:r>
          </w:p>
        </w:tc>
        <w:tc>
          <w:tcPr>
            <w:tcW w:w="1440" w:type="dxa"/>
            <w:gridSpan w:val="2"/>
          </w:tcPr>
          <w:p w14:paraId="783008DD"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65D0FDA5"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7A48EB21" w14:textId="77777777" w:rsidTr="005B4531">
        <w:tc>
          <w:tcPr>
            <w:tcW w:w="2376" w:type="dxa"/>
            <w:vMerge/>
          </w:tcPr>
          <w:p w14:paraId="0C8DFECB" w14:textId="77777777" w:rsidR="00932D2F" w:rsidRPr="00932D2F" w:rsidRDefault="00932D2F" w:rsidP="00932D2F">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392" w:type="dxa"/>
            <w:gridSpan w:val="2"/>
          </w:tcPr>
          <w:p w14:paraId="3E747602" w14:textId="77777777" w:rsidR="00932D2F" w:rsidRPr="00F9477C" w:rsidRDefault="00932D2F" w:rsidP="00932D2F">
            <w:pPr>
              <w:spacing w:before="120" w:after="0" w:line="240" w:lineRule="auto"/>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σε ΜΜΕ υπό μορφή προσωρινών δημόσιων παρεμβάσεων σχετικά με την προμήθεια ηλεκτρικής ενέργειας, αερίου ή θερμότητας που παράγεται από φυσικό αέριο ή ηλεκτρική ενέργεια για τον μετριασμό των επιπτώσεων των αυξήσεων των τιμών μετά τον επιθετικό πόλεμο της Ρωσίας κατά της Ουκρανίας (άρθρο 19δ)</w:t>
            </w:r>
          </w:p>
        </w:tc>
        <w:tc>
          <w:tcPr>
            <w:tcW w:w="1440" w:type="dxa"/>
            <w:gridSpan w:val="2"/>
          </w:tcPr>
          <w:p w14:paraId="14DFF06A"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6E16C322"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25345B5F" w14:textId="77777777" w:rsidTr="005B4531">
        <w:trPr>
          <w:trHeight w:val="681"/>
        </w:trPr>
        <w:tc>
          <w:tcPr>
            <w:tcW w:w="2376" w:type="dxa"/>
            <w:vMerge w:val="restart"/>
          </w:tcPr>
          <w:p w14:paraId="5A7153E3" w14:textId="77777777" w:rsidR="00932D2F" w:rsidRPr="00596797" w:rsidRDefault="00932D2F" w:rsidP="00932D2F">
            <w:pPr>
              <w:spacing w:before="120" w:after="0" w:line="240" w:lineRule="auto"/>
              <w:jc w:val="both"/>
              <w:rPr>
                <w:rFonts w:ascii="Times New Roman" w:eastAsia="Times New Roman" w:hAnsi="Times New Roman"/>
                <w:bCs/>
                <w:noProof/>
                <w:sz w:val="24"/>
                <w:szCs w:val="24"/>
                <w:lang w:eastAsia="en-US" w:bidi="ar-SA"/>
              </w:rPr>
            </w:pPr>
            <w:r w:rsidRPr="00596797">
              <w:rPr>
                <w:rFonts w:ascii="Times New Roman" w:eastAsia="Times New Roman" w:hAnsi="Times New Roman"/>
                <w:noProof/>
                <w:sz w:val="24"/>
                <w:szCs w:val="24"/>
                <w:lang w:eastAsia="en-US" w:bidi="ar-SA"/>
              </w:rPr>
              <w:t>Ενισχύσεις για την ευρωπαϊκή εδαφική συνεργασία (άρθρα</w:t>
            </w:r>
            <w:r w:rsidRPr="00932D2F">
              <w:rPr>
                <w:rFonts w:ascii="Times New Roman" w:eastAsia="Times New Roman" w:hAnsi="Times New Roman"/>
                <w:noProof/>
                <w:sz w:val="24"/>
                <w:szCs w:val="24"/>
                <w:lang w:val="en-IE" w:eastAsia="en-US" w:bidi="ar-SA"/>
              </w:rPr>
              <w:t> </w:t>
            </w:r>
            <w:r w:rsidRPr="00596797">
              <w:rPr>
                <w:rFonts w:ascii="Times New Roman" w:eastAsia="Times New Roman" w:hAnsi="Times New Roman"/>
                <w:noProof/>
                <w:sz w:val="24"/>
                <w:szCs w:val="24"/>
                <w:lang w:eastAsia="en-US" w:bidi="ar-SA"/>
              </w:rPr>
              <w:t>20 – 20α)</w:t>
            </w:r>
          </w:p>
          <w:p w14:paraId="48AC11E4" w14:textId="77777777" w:rsidR="00932D2F" w:rsidRPr="00596797" w:rsidRDefault="00932D2F" w:rsidP="00932D2F">
            <w:pPr>
              <w:spacing w:before="120" w:after="0" w:line="240" w:lineRule="auto"/>
              <w:ind w:left="284" w:hanging="284"/>
              <w:jc w:val="both"/>
              <w:rPr>
                <w:rFonts w:ascii="Times New Roman" w:eastAsia="Times New Roman" w:hAnsi="Times New Roman"/>
                <w:bCs/>
                <w:noProof/>
                <w:sz w:val="24"/>
                <w:szCs w:val="24"/>
                <w:lang w:eastAsia="en-US" w:bidi="ar-SA"/>
              </w:rPr>
            </w:pPr>
          </w:p>
        </w:tc>
        <w:tc>
          <w:tcPr>
            <w:tcW w:w="4392" w:type="dxa"/>
            <w:gridSpan w:val="2"/>
          </w:tcPr>
          <w:p w14:paraId="0C373D49" w14:textId="77777777" w:rsidR="00932D2F" w:rsidRPr="00596797" w:rsidRDefault="00932D2F" w:rsidP="00932D2F">
            <w:pPr>
              <w:spacing w:before="120" w:after="0" w:line="240" w:lineRule="auto"/>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Ενισχύσεις για την κάλυψη δαπανών πραγματοποιούμενων από επιχειρήσεις που συμμετέχουν σε έργα ευρωπαϊκής εδαφικής συνεργασίας (άρθρο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20)</w:t>
            </w:r>
          </w:p>
        </w:tc>
        <w:tc>
          <w:tcPr>
            <w:tcW w:w="1440" w:type="dxa"/>
            <w:gridSpan w:val="2"/>
          </w:tcPr>
          <w:p w14:paraId="3E36CABF"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570CE830"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685B6BA1" w14:textId="77777777" w:rsidTr="005B4531">
        <w:trPr>
          <w:trHeight w:val="681"/>
        </w:trPr>
        <w:tc>
          <w:tcPr>
            <w:tcW w:w="2376" w:type="dxa"/>
            <w:vMerge/>
          </w:tcPr>
          <w:p w14:paraId="64A20E7F"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381306D0" w14:textId="77777777" w:rsidR="00932D2F" w:rsidRPr="00F9477C" w:rsidRDefault="00932D2F" w:rsidP="00932D2F">
            <w:pPr>
              <w:spacing w:before="120" w:after="0" w:line="240" w:lineRule="auto"/>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Περιορισμένα ποσά ενίσχυσης σε επιχειρήσεις για συμμετοχή σε έργα ευρωπαϊκής εδαφικής συνεργασίας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20α)</w:t>
            </w:r>
            <w:r w:rsidRPr="00932D2F">
              <w:rPr>
                <w:rFonts w:ascii="Times New Roman" w:eastAsia="Times New Roman" w:hAnsi="Times New Roman"/>
                <w:noProof/>
                <w:sz w:val="24"/>
                <w:szCs w:val="24"/>
                <w:vertAlign w:val="superscript"/>
                <w:lang w:val="en-GB" w:eastAsia="en-US" w:bidi="ar-SA"/>
              </w:rPr>
              <w:footnoteReference w:id="13"/>
            </w:r>
          </w:p>
        </w:tc>
        <w:tc>
          <w:tcPr>
            <w:tcW w:w="1440" w:type="dxa"/>
            <w:gridSpan w:val="2"/>
          </w:tcPr>
          <w:p w14:paraId="4CF929E3"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0DC8B885"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06F764A0" w14:textId="77777777" w:rsidTr="005B4531">
        <w:trPr>
          <w:trHeight w:val="681"/>
        </w:trPr>
        <w:tc>
          <w:tcPr>
            <w:tcW w:w="2376" w:type="dxa"/>
            <w:vMerge w:val="restart"/>
          </w:tcPr>
          <w:p w14:paraId="163CEADD" w14:textId="77777777" w:rsidR="00932D2F" w:rsidRPr="00596797" w:rsidRDefault="00932D2F" w:rsidP="00932D2F">
            <w:pPr>
              <w:spacing w:before="120" w:after="0" w:line="240" w:lineRule="auto"/>
              <w:jc w:val="both"/>
              <w:rPr>
                <w:rFonts w:ascii="Times New Roman" w:eastAsia="Times New Roman" w:hAnsi="Times New Roman"/>
                <w:bCs/>
                <w:noProof/>
                <w:sz w:val="24"/>
                <w:szCs w:val="24"/>
                <w:lang w:eastAsia="en-US" w:bidi="ar-SA"/>
              </w:rPr>
            </w:pPr>
            <w:r w:rsidRPr="00596797">
              <w:rPr>
                <w:rFonts w:ascii="Times New Roman" w:eastAsia="Times New Roman" w:hAnsi="Times New Roman"/>
                <w:noProof/>
                <w:sz w:val="24"/>
                <w:szCs w:val="24"/>
                <w:lang w:eastAsia="en-US" w:bidi="ar-SA"/>
              </w:rPr>
              <w:t>Ενισχύσεις για πρόσβαση ΜΜΕ σε χρηματοδότηση (άρθρα 21-22)</w:t>
            </w:r>
          </w:p>
        </w:tc>
        <w:tc>
          <w:tcPr>
            <w:tcW w:w="4392" w:type="dxa"/>
            <w:gridSpan w:val="2"/>
          </w:tcPr>
          <w:p w14:paraId="3A0ADEED" w14:textId="77777777" w:rsidR="00932D2F" w:rsidRPr="00596797" w:rsidRDefault="00932D2F" w:rsidP="00932D2F">
            <w:pPr>
              <w:spacing w:before="120" w:after="0" w:line="240" w:lineRule="auto"/>
              <w:ind w:left="459" w:hanging="425"/>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Ενισχύσεις για τη χρηματοδότηση επιχειρηματικού κινδύνου (άρθρο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21)</w:t>
            </w:r>
          </w:p>
        </w:tc>
        <w:tc>
          <w:tcPr>
            <w:tcW w:w="1440" w:type="dxa"/>
            <w:gridSpan w:val="2"/>
          </w:tcPr>
          <w:p w14:paraId="4E16FE3E"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632469B0"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ά.α.</w:t>
            </w:r>
          </w:p>
        </w:tc>
      </w:tr>
      <w:tr w:rsidR="00932D2F" w:rsidRPr="00932D2F" w14:paraId="7B6339EF" w14:textId="77777777" w:rsidTr="005B4531">
        <w:trPr>
          <w:trHeight w:val="681"/>
        </w:trPr>
        <w:tc>
          <w:tcPr>
            <w:tcW w:w="2376" w:type="dxa"/>
            <w:vMerge/>
          </w:tcPr>
          <w:p w14:paraId="5BDBFFE0"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p>
        </w:tc>
        <w:tc>
          <w:tcPr>
            <w:tcW w:w="4392" w:type="dxa"/>
            <w:gridSpan w:val="2"/>
          </w:tcPr>
          <w:p w14:paraId="21F42598" w14:textId="77777777" w:rsidR="00932D2F" w:rsidRPr="00F9477C" w:rsidRDefault="00932D2F" w:rsidP="00932D2F">
            <w:pPr>
              <w:spacing w:before="120" w:after="0" w:line="240" w:lineRule="auto"/>
              <w:ind w:left="459" w:hanging="425"/>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για τη χρηματοδότηση επιχειρηματικού κινδύνου προς ΜΜΕ υπό μορφή φορολογικών κινήτρων για ιδιώτες επενδυτές που είναι φυσικά πρόσωπα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21α)</w:t>
            </w:r>
          </w:p>
        </w:tc>
        <w:tc>
          <w:tcPr>
            <w:tcW w:w="1440" w:type="dxa"/>
            <w:gridSpan w:val="2"/>
          </w:tcPr>
          <w:p w14:paraId="2E52FD4E"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40CC5EF2"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ά.α.</w:t>
            </w:r>
          </w:p>
        </w:tc>
      </w:tr>
      <w:tr w:rsidR="00932D2F" w:rsidRPr="00932D2F" w14:paraId="03297E25" w14:textId="77777777" w:rsidTr="005B4531">
        <w:trPr>
          <w:trHeight w:val="705"/>
        </w:trPr>
        <w:tc>
          <w:tcPr>
            <w:tcW w:w="2376" w:type="dxa"/>
            <w:vMerge/>
          </w:tcPr>
          <w:p w14:paraId="28B285BB" w14:textId="77777777" w:rsidR="00932D2F" w:rsidRPr="00932D2F" w:rsidRDefault="00932D2F" w:rsidP="00932D2F">
            <w:pPr>
              <w:spacing w:before="120" w:after="0" w:line="240" w:lineRule="auto"/>
              <w:ind w:left="426" w:hanging="426"/>
              <w:jc w:val="both"/>
              <w:rPr>
                <w:rFonts w:ascii="Times New Roman" w:eastAsia="Times New Roman" w:hAnsi="Times New Roman"/>
                <w:bCs/>
                <w:noProof/>
                <w:sz w:val="24"/>
                <w:szCs w:val="24"/>
                <w:lang w:val="en-GB" w:eastAsia="en-US" w:bidi="ar-SA"/>
              </w:rPr>
            </w:pPr>
          </w:p>
        </w:tc>
        <w:tc>
          <w:tcPr>
            <w:tcW w:w="4392" w:type="dxa"/>
            <w:gridSpan w:val="2"/>
          </w:tcPr>
          <w:p w14:paraId="63C10CCE" w14:textId="77777777" w:rsidR="00932D2F" w:rsidRPr="00F9477C" w:rsidRDefault="00932D2F" w:rsidP="00932D2F">
            <w:pPr>
              <w:spacing w:before="120" w:after="0" w:line="240" w:lineRule="auto"/>
              <w:ind w:left="459" w:hanging="425"/>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για νεοσύστατες επιχειρήσεις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22)</w:t>
            </w:r>
          </w:p>
        </w:tc>
        <w:tc>
          <w:tcPr>
            <w:tcW w:w="1440" w:type="dxa"/>
            <w:gridSpan w:val="2"/>
          </w:tcPr>
          <w:p w14:paraId="00152BAF"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47397AD1"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ά.α.</w:t>
            </w:r>
          </w:p>
        </w:tc>
      </w:tr>
      <w:tr w:rsidR="00932D2F" w:rsidRPr="00932D2F" w14:paraId="5E2589C2" w14:textId="77777777" w:rsidTr="005B4531">
        <w:trPr>
          <w:trHeight w:val="793"/>
        </w:trPr>
        <w:tc>
          <w:tcPr>
            <w:tcW w:w="6768" w:type="dxa"/>
            <w:gridSpan w:val="3"/>
          </w:tcPr>
          <w:p w14:paraId="69D906DD" w14:textId="77777777" w:rsidR="00932D2F" w:rsidRPr="00596797" w:rsidRDefault="00932D2F" w:rsidP="00932D2F">
            <w:pPr>
              <w:spacing w:before="120" w:after="0" w:line="240" w:lineRule="auto"/>
              <w:ind w:left="284" w:hanging="284"/>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Ενισχύσεις προς ΜΜΕ – Ενισχύσεις για εναλλακτικές πλατφόρμες διαπραγμάτευσης που ειδικεύονται στις ΜΜΕ (άρθρο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23)</w:t>
            </w:r>
          </w:p>
        </w:tc>
        <w:tc>
          <w:tcPr>
            <w:tcW w:w="1440" w:type="dxa"/>
            <w:gridSpan w:val="2"/>
          </w:tcPr>
          <w:p w14:paraId="45E939AF"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 εθνικό νόμισμα</w:t>
            </w:r>
          </w:p>
        </w:tc>
        <w:tc>
          <w:tcPr>
            <w:tcW w:w="1080" w:type="dxa"/>
          </w:tcPr>
          <w:p w14:paraId="1F56C08C"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ά.α.</w:t>
            </w:r>
          </w:p>
        </w:tc>
      </w:tr>
      <w:tr w:rsidR="00932D2F" w:rsidRPr="00932D2F" w14:paraId="0BFBE5F7" w14:textId="77777777" w:rsidTr="005B4531">
        <w:trPr>
          <w:trHeight w:val="442"/>
        </w:trPr>
        <w:tc>
          <w:tcPr>
            <w:tcW w:w="6768" w:type="dxa"/>
            <w:gridSpan w:val="3"/>
          </w:tcPr>
          <w:p w14:paraId="6122BB94" w14:textId="77777777" w:rsidR="00932D2F" w:rsidRPr="00596797" w:rsidRDefault="00932D2F" w:rsidP="00932D2F">
            <w:pPr>
              <w:spacing w:before="120" w:after="0" w:line="240" w:lineRule="auto"/>
              <w:ind w:left="426" w:hanging="426"/>
              <w:jc w:val="both"/>
              <w:rPr>
                <w:rFonts w:ascii="Times New Roman" w:eastAsia="Times New Roman" w:hAnsi="Times New Roman"/>
                <w:b/>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Ενισχύσεις προς ΜΜΕ – Ενισχύσεις για δαπάνες διερεύνησης (άρθρο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24)</w:t>
            </w:r>
          </w:p>
        </w:tc>
        <w:tc>
          <w:tcPr>
            <w:tcW w:w="1440" w:type="dxa"/>
            <w:gridSpan w:val="2"/>
          </w:tcPr>
          <w:p w14:paraId="0C831062"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1B183D7F"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ά.α.</w:t>
            </w:r>
          </w:p>
        </w:tc>
      </w:tr>
      <w:tr w:rsidR="00932D2F" w:rsidRPr="00932D2F" w14:paraId="0A326E5D" w14:textId="77777777" w:rsidTr="005B4531">
        <w:trPr>
          <w:trHeight w:val="210"/>
        </w:trPr>
        <w:tc>
          <w:tcPr>
            <w:tcW w:w="2376" w:type="dxa"/>
            <w:vMerge w:val="restart"/>
          </w:tcPr>
          <w:p w14:paraId="59B1EA61" w14:textId="77777777" w:rsidR="00932D2F" w:rsidRPr="00596797" w:rsidRDefault="00932D2F" w:rsidP="00932D2F">
            <w:pPr>
              <w:spacing w:before="120" w:after="0" w:line="240" w:lineRule="auto"/>
              <w:ind w:left="284" w:hanging="284"/>
              <w:jc w:val="both"/>
              <w:rPr>
                <w:rFonts w:ascii="Times New Roman" w:eastAsia="Times New Roman" w:hAnsi="Times New Roman"/>
                <w:bCs/>
                <w:noProof/>
                <w:sz w:val="24"/>
                <w:szCs w:val="24"/>
                <w:lang w:eastAsia="en-US" w:bidi="ar-SA"/>
              </w:rPr>
            </w:pPr>
            <w:r w:rsidRPr="00596797">
              <w:rPr>
                <w:rFonts w:ascii="Times New Roman" w:eastAsia="Times New Roman" w:hAnsi="Times New Roman"/>
                <w:noProof/>
                <w:sz w:val="24"/>
                <w:szCs w:val="24"/>
                <w:lang w:eastAsia="en-US" w:bidi="ar-SA"/>
              </w:rPr>
              <w:tab/>
              <w:t>Ενισχύσεις για έρευνα και ανάπτυξη και καινοτομία (άρθρα</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25</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30)</w:t>
            </w:r>
          </w:p>
        </w:tc>
        <w:tc>
          <w:tcPr>
            <w:tcW w:w="993" w:type="dxa"/>
            <w:vMerge w:val="restart"/>
          </w:tcPr>
          <w:p w14:paraId="1979672E" w14:textId="77777777" w:rsidR="00932D2F" w:rsidRPr="00596797" w:rsidRDefault="00932D2F" w:rsidP="00932D2F">
            <w:pPr>
              <w:spacing w:before="120" w:after="0" w:line="240" w:lineRule="auto"/>
              <w:jc w:val="both"/>
              <w:rPr>
                <w:rFonts w:ascii="Times New Roman" w:eastAsia="Times New Roman" w:hAnsi="Times New Roman"/>
                <w:bCs/>
                <w:noProof/>
                <w:sz w:val="24"/>
                <w:szCs w:val="24"/>
                <w:lang w:eastAsia="en-US" w:bidi="ar-SA"/>
              </w:rPr>
            </w:pPr>
            <w:r w:rsidRPr="00596797">
              <w:rPr>
                <w:rFonts w:ascii="Times New Roman" w:eastAsia="Times New Roman" w:hAnsi="Times New Roman"/>
                <w:noProof/>
                <w:sz w:val="24"/>
                <w:szCs w:val="24"/>
                <w:lang w:eastAsia="en-US" w:bidi="ar-SA"/>
              </w:rPr>
              <w:t xml:space="preserve">Ενισχύσεις για έργα έρευνας </w:t>
            </w:r>
            <w:r w:rsidRPr="00596797">
              <w:rPr>
                <w:rFonts w:ascii="Times New Roman" w:eastAsia="Times New Roman" w:hAnsi="Times New Roman"/>
                <w:noProof/>
                <w:sz w:val="24"/>
                <w:szCs w:val="24"/>
                <w:lang w:eastAsia="en-US" w:bidi="ar-SA"/>
              </w:rPr>
              <w:br/>
              <w:t>και ανάπτυξης (άρθρο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25)</w:t>
            </w:r>
          </w:p>
        </w:tc>
        <w:tc>
          <w:tcPr>
            <w:tcW w:w="3399" w:type="dxa"/>
          </w:tcPr>
          <w:p w14:paraId="6177FE51" w14:textId="77777777" w:rsidR="00932D2F" w:rsidRPr="00596797" w:rsidRDefault="00932D2F" w:rsidP="00932D2F">
            <w:pPr>
              <w:spacing w:before="120" w:after="0" w:line="240" w:lineRule="auto"/>
              <w:ind w:left="284" w:hanging="284"/>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Βασική έρευνα </w:t>
            </w:r>
            <w:r w:rsidRPr="00596797">
              <w:rPr>
                <w:rFonts w:ascii="Times New Roman" w:eastAsia="Times New Roman" w:hAnsi="Times New Roman"/>
                <w:noProof/>
                <w:sz w:val="24"/>
                <w:szCs w:val="24"/>
                <w:lang w:eastAsia="en-US" w:bidi="ar-SA"/>
              </w:rPr>
              <w:br/>
              <w:t>[άρθρο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25 παράγραφος</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2 στοιχείο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α)]</w:t>
            </w:r>
          </w:p>
        </w:tc>
        <w:tc>
          <w:tcPr>
            <w:tcW w:w="1440" w:type="dxa"/>
            <w:gridSpan w:val="2"/>
          </w:tcPr>
          <w:p w14:paraId="53644284"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48589AAB"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23DD7837" w14:textId="77777777" w:rsidTr="005B4531">
        <w:trPr>
          <w:trHeight w:val="210"/>
        </w:trPr>
        <w:tc>
          <w:tcPr>
            <w:tcW w:w="2376" w:type="dxa"/>
            <w:vMerge/>
          </w:tcPr>
          <w:p w14:paraId="4BC089E6"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993" w:type="dxa"/>
            <w:vMerge/>
          </w:tcPr>
          <w:p w14:paraId="34772B86"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399" w:type="dxa"/>
          </w:tcPr>
          <w:p w14:paraId="5ACD8DE4" w14:textId="77777777" w:rsidR="00932D2F" w:rsidRPr="00F9477C" w:rsidRDefault="00932D2F" w:rsidP="00932D2F">
            <w:pPr>
              <w:spacing w:before="120" w:after="0" w:line="240" w:lineRule="auto"/>
              <w:ind w:left="284" w:hanging="284"/>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Βιομηχανική έρευνα </w:t>
            </w:r>
            <w:r w:rsidRPr="00F9477C">
              <w:rPr>
                <w:rFonts w:ascii="Times New Roman" w:eastAsia="Times New Roman" w:hAnsi="Times New Roman"/>
                <w:noProof/>
                <w:sz w:val="24"/>
                <w:szCs w:val="24"/>
                <w:lang w:eastAsia="en-US" w:bidi="ar-SA"/>
              </w:rPr>
              <w:br/>
              <w:t>[άρθρο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25 παράγραφος</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2 στοιχείο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β)]</w:t>
            </w:r>
          </w:p>
        </w:tc>
        <w:tc>
          <w:tcPr>
            <w:tcW w:w="1440" w:type="dxa"/>
            <w:gridSpan w:val="2"/>
          </w:tcPr>
          <w:p w14:paraId="1AC95858"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394EECC1"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57B6616D" w14:textId="77777777" w:rsidTr="005B4531">
        <w:trPr>
          <w:trHeight w:val="428"/>
        </w:trPr>
        <w:tc>
          <w:tcPr>
            <w:tcW w:w="2376" w:type="dxa"/>
            <w:vMerge/>
          </w:tcPr>
          <w:p w14:paraId="02599021"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993" w:type="dxa"/>
            <w:vMerge/>
          </w:tcPr>
          <w:p w14:paraId="40FAF3AA"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399" w:type="dxa"/>
          </w:tcPr>
          <w:p w14:paraId="7662AB01" w14:textId="77777777" w:rsidR="00932D2F" w:rsidRPr="00F9477C" w:rsidRDefault="00932D2F" w:rsidP="00932D2F">
            <w:pPr>
              <w:spacing w:before="120" w:after="0" w:line="240" w:lineRule="auto"/>
              <w:ind w:left="284" w:hanging="284"/>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Πειραματική ανάπτυξη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25 παράγραφος</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2 στοιχείο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γ)]</w:t>
            </w:r>
          </w:p>
        </w:tc>
        <w:tc>
          <w:tcPr>
            <w:tcW w:w="1440" w:type="dxa"/>
            <w:gridSpan w:val="2"/>
          </w:tcPr>
          <w:p w14:paraId="42474BEF"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4438F25B"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14D1296F" w14:textId="77777777" w:rsidTr="005B4531">
        <w:trPr>
          <w:trHeight w:val="427"/>
        </w:trPr>
        <w:tc>
          <w:tcPr>
            <w:tcW w:w="2376" w:type="dxa"/>
            <w:vMerge/>
          </w:tcPr>
          <w:p w14:paraId="0AC480AC"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993" w:type="dxa"/>
            <w:vMerge/>
          </w:tcPr>
          <w:p w14:paraId="2F88F371"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399" w:type="dxa"/>
          </w:tcPr>
          <w:p w14:paraId="33F00F4B" w14:textId="77777777" w:rsidR="00932D2F" w:rsidRPr="00F9477C" w:rsidRDefault="00932D2F" w:rsidP="00932D2F">
            <w:pPr>
              <w:spacing w:before="120" w:after="0" w:line="240" w:lineRule="auto"/>
              <w:ind w:left="284" w:hanging="284"/>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Μελέτες σκοπιμότητας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25 παράγραφος</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2 στοιχείο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δ)]</w:t>
            </w:r>
          </w:p>
        </w:tc>
        <w:tc>
          <w:tcPr>
            <w:tcW w:w="1440" w:type="dxa"/>
            <w:gridSpan w:val="2"/>
          </w:tcPr>
          <w:p w14:paraId="1B87708A"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35F50BC4"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04C9F470" w14:textId="77777777" w:rsidTr="005B4531">
        <w:trPr>
          <w:trHeight w:val="375"/>
        </w:trPr>
        <w:tc>
          <w:tcPr>
            <w:tcW w:w="2376" w:type="dxa"/>
            <w:vMerge/>
          </w:tcPr>
          <w:p w14:paraId="372F48E3"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2C0C03D5" w14:textId="77777777" w:rsidR="00932D2F" w:rsidRPr="00F9477C" w:rsidRDefault="00932D2F" w:rsidP="00932D2F">
            <w:pPr>
              <w:spacing w:before="120" w:after="0" w:line="240" w:lineRule="auto"/>
              <w:ind w:left="317" w:hanging="317"/>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για έργα στα οποία έχει απονεμηθεί το σήμα ποιότητας «Σφραγίδα Αριστείας»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25α)</w:t>
            </w:r>
          </w:p>
        </w:tc>
        <w:tc>
          <w:tcPr>
            <w:tcW w:w="1440" w:type="dxa"/>
            <w:gridSpan w:val="2"/>
          </w:tcPr>
          <w:p w14:paraId="63FBD446"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4F0B6FB9"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4610EC27" w14:textId="77777777" w:rsidTr="005B4531">
        <w:trPr>
          <w:trHeight w:val="375"/>
        </w:trPr>
        <w:tc>
          <w:tcPr>
            <w:tcW w:w="2376" w:type="dxa"/>
            <w:vMerge/>
          </w:tcPr>
          <w:p w14:paraId="52B31333"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3AF4734E" w14:textId="77777777" w:rsidR="00932D2F" w:rsidRPr="00F9477C" w:rsidRDefault="00932D2F" w:rsidP="00932D2F">
            <w:pPr>
              <w:spacing w:before="120" w:after="0" w:line="240" w:lineRule="auto"/>
              <w:ind w:left="317" w:hanging="317"/>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για δράσεις </w:t>
            </w:r>
            <w:r w:rsidRPr="00932D2F">
              <w:rPr>
                <w:rFonts w:ascii="Times New Roman" w:eastAsia="Times New Roman" w:hAnsi="Times New Roman"/>
                <w:noProof/>
                <w:sz w:val="24"/>
                <w:szCs w:val="24"/>
                <w:lang w:val="en-GB" w:eastAsia="en-US" w:bidi="ar-SA"/>
              </w:rPr>
              <w:t>Marie</w:t>
            </w:r>
            <w:r w:rsidRPr="00F9477C">
              <w:rPr>
                <w:rFonts w:ascii="Times New Roman" w:eastAsia="Times New Roman" w:hAnsi="Times New Roman"/>
                <w:noProof/>
                <w:sz w:val="24"/>
                <w:szCs w:val="24"/>
                <w:lang w:eastAsia="en-US" w:bidi="ar-SA"/>
              </w:rPr>
              <w:t xml:space="preserve"> </w:t>
            </w:r>
            <w:r w:rsidRPr="00932D2F">
              <w:rPr>
                <w:rFonts w:ascii="Times New Roman" w:eastAsia="Times New Roman" w:hAnsi="Times New Roman"/>
                <w:noProof/>
                <w:sz w:val="24"/>
                <w:szCs w:val="24"/>
                <w:lang w:val="en-GB" w:eastAsia="en-US" w:bidi="ar-SA"/>
              </w:rPr>
              <w:t>Sk</w:t>
            </w:r>
            <w:r w:rsidRPr="00F9477C">
              <w:rPr>
                <w:rFonts w:ascii="Times New Roman" w:eastAsia="Times New Roman" w:hAnsi="Times New Roman"/>
                <w:noProof/>
                <w:sz w:val="24"/>
                <w:szCs w:val="24"/>
                <w:lang w:eastAsia="en-US" w:bidi="ar-SA"/>
              </w:rPr>
              <w:t>ł</w:t>
            </w:r>
            <w:r w:rsidRPr="00932D2F">
              <w:rPr>
                <w:rFonts w:ascii="Times New Roman" w:eastAsia="Times New Roman" w:hAnsi="Times New Roman"/>
                <w:noProof/>
                <w:sz w:val="24"/>
                <w:szCs w:val="24"/>
                <w:lang w:val="en-GB" w:eastAsia="en-US" w:bidi="ar-SA"/>
              </w:rPr>
              <w:t>odowska</w:t>
            </w:r>
            <w:r w:rsidRPr="00F9477C">
              <w:rPr>
                <w:rFonts w:ascii="Times New Roman" w:eastAsia="Times New Roman" w:hAnsi="Times New Roman"/>
                <w:noProof/>
                <w:sz w:val="24"/>
                <w:szCs w:val="24"/>
                <w:lang w:eastAsia="en-US" w:bidi="ar-SA"/>
              </w:rPr>
              <w:t>-</w:t>
            </w:r>
            <w:r w:rsidRPr="00932D2F">
              <w:rPr>
                <w:rFonts w:ascii="Times New Roman" w:eastAsia="Times New Roman" w:hAnsi="Times New Roman"/>
                <w:noProof/>
                <w:sz w:val="24"/>
                <w:szCs w:val="24"/>
                <w:lang w:val="en-GB" w:eastAsia="en-US" w:bidi="ar-SA"/>
              </w:rPr>
              <w:t>Curie</w:t>
            </w:r>
            <w:r w:rsidRPr="00F9477C">
              <w:rPr>
                <w:rFonts w:ascii="Times New Roman" w:eastAsia="Times New Roman" w:hAnsi="Times New Roman"/>
                <w:noProof/>
                <w:sz w:val="24"/>
                <w:szCs w:val="24"/>
                <w:lang w:eastAsia="en-US" w:bidi="ar-SA"/>
              </w:rPr>
              <w:t xml:space="preserve"> και δράσεις «Απόδειξη της ορθότητας της ιδέας» του Ευρωπαϊκού Συμβουλίου Έρευνας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25β)</w:t>
            </w:r>
          </w:p>
        </w:tc>
        <w:tc>
          <w:tcPr>
            <w:tcW w:w="1440" w:type="dxa"/>
            <w:gridSpan w:val="2"/>
          </w:tcPr>
          <w:p w14:paraId="4EF840C4"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24D97958"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0A72CB17" w14:textId="77777777" w:rsidTr="005B4531">
        <w:trPr>
          <w:trHeight w:val="375"/>
        </w:trPr>
        <w:tc>
          <w:tcPr>
            <w:tcW w:w="2376" w:type="dxa"/>
            <w:vMerge/>
          </w:tcPr>
          <w:p w14:paraId="12405D14"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4A3F71A0" w14:textId="77777777" w:rsidR="00932D2F" w:rsidRPr="00F9477C" w:rsidRDefault="00932D2F" w:rsidP="00932D2F">
            <w:pPr>
              <w:spacing w:before="120" w:after="0" w:line="240" w:lineRule="auto"/>
              <w:ind w:left="317" w:hanging="317"/>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που περιλαμβάνονται σε συγχρηματοδοτούμενα έργα έρευνας και ανάπτυξης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25γ)</w:t>
            </w:r>
          </w:p>
        </w:tc>
        <w:tc>
          <w:tcPr>
            <w:tcW w:w="1440" w:type="dxa"/>
            <w:gridSpan w:val="2"/>
          </w:tcPr>
          <w:p w14:paraId="7EF6EB27"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61A823D0"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5D83A7E9" w14:textId="77777777" w:rsidTr="005B4531">
        <w:trPr>
          <w:trHeight w:val="375"/>
        </w:trPr>
        <w:tc>
          <w:tcPr>
            <w:tcW w:w="2376" w:type="dxa"/>
            <w:vMerge/>
          </w:tcPr>
          <w:p w14:paraId="70E5F3BD"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40C49751" w14:textId="77777777" w:rsidR="00932D2F" w:rsidRPr="00F9477C" w:rsidRDefault="00932D2F" w:rsidP="00932D2F">
            <w:pPr>
              <w:spacing w:before="120" w:after="0" w:line="240" w:lineRule="auto"/>
              <w:ind w:left="317" w:hanging="317"/>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για ομαδικές επιχειρησιακές δράσεις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25δ)</w:t>
            </w:r>
          </w:p>
        </w:tc>
        <w:tc>
          <w:tcPr>
            <w:tcW w:w="1440" w:type="dxa"/>
            <w:gridSpan w:val="2"/>
          </w:tcPr>
          <w:p w14:paraId="50EDC96E"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4D5553FB"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5B102835" w14:textId="77777777" w:rsidTr="005B4531">
        <w:trPr>
          <w:trHeight w:val="375"/>
        </w:trPr>
        <w:tc>
          <w:tcPr>
            <w:tcW w:w="2376" w:type="dxa"/>
            <w:vMerge/>
          </w:tcPr>
          <w:p w14:paraId="1ECD8CC8"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4E9EA727" w14:textId="77777777" w:rsidR="00932D2F" w:rsidRPr="00F9477C" w:rsidRDefault="00932D2F" w:rsidP="00932D2F">
            <w:pPr>
              <w:spacing w:before="120" w:after="0" w:line="240" w:lineRule="auto"/>
              <w:ind w:left="317" w:hanging="317"/>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που συνδέονται με τη συγχρηματοδότηση έργων που υποστηρίζονται από το Ευρωπαϊκό Ταμείο Άμυνας ή το ευρωπαϊκό πρόγραμμα βιομηχανικής ανάπτυξης στον τομέα της άμυνας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 xml:space="preserve">25ε) </w:t>
            </w:r>
          </w:p>
        </w:tc>
        <w:tc>
          <w:tcPr>
            <w:tcW w:w="1440" w:type="dxa"/>
            <w:gridSpan w:val="2"/>
          </w:tcPr>
          <w:p w14:paraId="377F5C7C"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2C0BC84E"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7AA8B21B" w14:textId="77777777" w:rsidTr="005B4531">
        <w:trPr>
          <w:trHeight w:val="375"/>
        </w:trPr>
        <w:tc>
          <w:tcPr>
            <w:tcW w:w="2376" w:type="dxa"/>
            <w:vMerge/>
          </w:tcPr>
          <w:p w14:paraId="15E36B39"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509527BF" w14:textId="77777777" w:rsidR="00932D2F" w:rsidRPr="00F9477C" w:rsidRDefault="00932D2F" w:rsidP="00932D2F">
            <w:pPr>
              <w:spacing w:before="120" w:after="0" w:line="240" w:lineRule="auto"/>
              <w:ind w:left="317" w:hanging="317"/>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Επενδυτικές ενισχύσεις για ερευνητικές υποδομές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26)</w:t>
            </w:r>
          </w:p>
        </w:tc>
        <w:tc>
          <w:tcPr>
            <w:tcW w:w="1440" w:type="dxa"/>
            <w:gridSpan w:val="2"/>
          </w:tcPr>
          <w:p w14:paraId="0522B384"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1F4D7C5D"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2DF3587A" w14:textId="77777777" w:rsidTr="005B4531">
        <w:trPr>
          <w:trHeight w:val="375"/>
        </w:trPr>
        <w:tc>
          <w:tcPr>
            <w:tcW w:w="2376" w:type="dxa"/>
            <w:vMerge/>
          </w:tcPr>
          <w:p w14:paraId="34C5AA19"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1E1B5754" w14:textId="77777777" w:rsidR="00932D2F" w:rsidRPr="00F9477C" w:rsidRDefault="00932D2F" w:rsidP="00932D2F">
            <w:pPr>
              <w:spacing w:before="120" w:after="0" w:line="240" w:lineRule="auto"/>
              <w:ind w:left="317" w:hanging="317"/>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Επενδυτικές ενισχύσεις για υποδομές δοκιμών και πειραματισμού </w:t>
            </w:r>
            <w:r w:rsidRPr="00F9477C">
              <w:rPr>
                <w:rFonts w:ascii="Times New Roman" w:eastAsia="Times New Roman" w:hAnsi="Times New Roman"/>
                <w:noProof/>
                <w:sz w:val="24"/>
                <w:szCs w:val="24"/>
                <w:lang w:eastAsia="en-US" w:bidi="ar-SA"/>
              </w:rPr>
              <w:lastRenderedPageBreak/>
              <w:t>(άρθρο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26α)</w:t>
            </w:r>
          </w:p>
        </w:tc>
        <w:tc>
          <w:tcPr>
            <w:tcW w:w="1440" w:type="dxa"/>
            <w:gridSpan w:val="2"/>
          </w:tcPr>
          <w:p w14:paraId="19F1E79E"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lastRenderedPageBreak/>
              <w:t>…%</w:t>
            </w:r>
          </w:p>
        </w:tc>
        <w:tc>
          <w:tcPr>
            <w:tcW w:w="1080" w:type="dxa"/>
          </w:tcPr>
          <w:p w14:paraId="704F516B"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6D26B033" w14:textId="77777777" w:rsidTr="005B4531">
        <w:trPr>
          <w:trHeight w:val="375"/>
        </w:trPr>
        <w:tc>
          <w:tcPr>
            <w:tcW w:w="2376" w:type="dxa"/>
            <w:vMerge/>
          </w:tcPr>
          <w:p w14:paraId="6B961BA8"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78AFE5FA" w14:textId="77777777" w:rsidR="00932D2F" w:rsidRPr="00F9477C" w:rsidRDefault="00932D2F" w:rsidP="00932D2F">
            <w:pPr>
              <w:spacing w:before="120" w:after="0" w:line="240" w:lineRule="auto"/>
              <w:ind w:left="284" w:hanging="284"/>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για συνεργατικούς σχηματισμούς καινοτομίας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27)</w:t>
            </w:r>
          </w:p>
        </w:tc>
        <w:tc>
          <w:tcPr>
            <w:tcW w:w="1440" w:type="dxa"/>
            <w:gridSpan w:val="2"/>
          </w:tcPr>
          <w:p w14:paraId="0F16A208"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7252CA45"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2689B45E" w14:textId="77777777" w:rsidTr="005B4531">
        <w:trPr>
          <w:trHeight w:val="375"/>
        </w:trPr>
        <w:tc>
          <w:tcPr>
            <w:tcW w:w="2376" w:type="dxa"/>
            <w:vMerge/>
          </w:tcPr>
          <w:p w14:paraId="00428D8A"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143CA819" w14:textId="77777777" w:rsidR="00932D2F" w:rsidRPr="00F9477C" w:rsidRDefault="00932D2F" w:rsidP="00932D2F">
            <w:pPr>
              <w:spacing w:before="120" w:after="0" w:line="240" w:lineRule="auto"/>
              <w:ind w:left="284" w:hanging="284"/>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καινοτομίας για ΜΜΕ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28)</w:t>
            </w:r>
          </w:p>
        </w:tc>
        <w:tc>
          <w:tcPr>
            <w:tcW w:w="1440" w:type="dxa"/>
            <w:gridSpan w:val="2"/>
          </w:tcPr>
          <w:p w14:paraId="76098D10"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6775A00B"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130DB27D" w14:textId="77777777" w:rsidTr="005B4531">
        <w:trPr>
          <w:trHeight w:val="375"/>
        </w:trPr>
        <w:tc>
          <w:tcPr>
            <w:tcW w:w="2376" w:type="dxa"/>
            <w:vMerge/>
          </w:tcPr>
          <w:p w14:paraId="0BD942FB"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28EB5FF1" w14:textId="77777777" w:rsidR="00932D2F" w:rsidRPr="00F9477C"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για διαδικαστική και οργανωτική καινοτομία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29)</w:t>
            </w:r>
          </w:p>
        </w:tc>
        <w:tc>
          <w:tcPr>
            <w:tcW w:w="1440" w:type="dxa"/>
            <w:gridSpan w:val="2"/>
          </w:tcPr>
          <w:p w14:paraId="68CC6256"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03E56984"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23D3564C" w14:textId="77777777" w:rsidTr="005B4531">
        <w:trPr>
          <w:trHeight w:val="711"/>
        </w:trPr>
        <w:tc>
          <w:tcPr>
            <w:tcW w:w="2376" w:type="dxa"/>
            <w:vMerge/>
          </w:tcPr>
          <w:p w14:paraId="0F852E78"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035468E5" w14:textId="77777777" w:rsidR="00932D2F" w:rsidRPr="00F9477C" w:rsidRDefault="00932D2F" w:rsidP="00932D2F">
            <w:pPr>
              <w:spacing w:before="120" w:after="0" w:line="240" w:lineRule="auto"/>
              <w:ind w:left="317" w:hanging="317"/>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για έρευνα και ανάπτυξη στον τομέα της αλιείας και υδατοκαλλιέργειας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30)</w:t>
            </w:r>
          </w:p>
        </w:tc>
        <w:tc>
          <w:tcPr>
            <w:tcW w:w="1440" w:type="dxa"/>
            <w:gridSpan w:val="2"/>
          </w:tcPr>
          <w:p w14:paraId="5848CE9D"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7C2B4A6E"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03AD1F65" w14:textId="77777777" w:rsidTr="005B4531">
        <w:trPr>
          <w:trHeight w:val="467"/>
        </w:trPr>
        <w:tc>
          <w:tcPr>
            <w:tcW w:w="6768" w:type="dxa"/>
            <w:gridSpan w:val="3"/>
          </w:tcPr>
          <w:p w14:paraId="7DA270A8" w14:textId="77777777" w:rsidR="00932D2F" w:rsidRPr="00596797" w:rsidRDefault="00932D2F" w:rsidP="00932D2F">
            <w:pPr>
              <w:spacing w:before="120" w:after="0" w:line="240" w:lineRule="auto"/>
              <w:ind w:left="284" w:hanging="284"/>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Ενισχύσεις για επαγγελματική κατάρτιση (άρθρο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31)</w:t>
            </w:r>
          </w:p>
        </w:tc>
        <w:tc>
          <w:tcPr>
            <w:tcW w:w="1440" w:type="dxa"/>
            <w:gridSpan w:val="2"/>
          </w:tcPr>
          <w:p w14:paraId="5BC8CF12"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41BCD110"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2346AD2C" w14:textId="77777777" w:rsidTr="005B4531">
        <w:trPr>
          <w:trHeight w:val="460"/>
        </w:trPr>
        <w:tc>
          <w:tcPr>
            <w:tcW w:w="2376" w:type="dxa"/>
            <w:vMerge w:val="restart"/>
          </w:tcPr>
          <w:p w14:paraId="239A0B3C" w14:textId="77777777" w:rsidR="00932D2F" w:rsidRPr="00596797" w:rsidRDefault="00932D2F" w:rsidP="00932D2F">
            <w:pPr>
              <w:spacing w:before="120" w:after="0" w:line="240" w:lineRule="auto"/>
              <w:ind w:left="284" w:hanging="284"/>
              <w:jc w:val="both"/>
              <w:rPr>
                <w:rFonts w:ascii="Times New Roman" w:eastAsia="Times New Roman" w:hAnsi="Times New Roman"/>
                <w:bCs/>
                <w:noProof/>
                <w:sz w:val="24"/>
                <w:szCs w:val="24"/>
                <w:lang w:eastAsia="en-US" w:bidi="ar-SA"/>
              </w:rPr>
            </w:pPr>
            <w:r w:rsidRPr="00596797">
              <w:rPr>
                <w:rFonts w:ascii="Times New Roman" w:eastAsia="Times New Roman" w:hAnsi="Times New Roman"/>
                <w:noProof/>
                <w:sz w:val="24"/>
                <w:szCs w:val="24"/>
                <w:lang w:eastAsia="en-US" w:bidi="ar-SA"/>
              </w:rPr>
              <w:tab/>
              <w:t>Ενισχύσεις για εργαζομένους σε μειονεκτική θέση και εργαζομένους με αναπηρία (άρθρα 32-35)</w:t>
            </w:r>
          </w:p>
        </w:tc>
        <w:tc>
          <w:tcPr>
            <w:tcW w:w="4392" w:type="dxa"/>
            <w:gridSpan w:val="2"/>
          </w:tcPr>
          <w:p w14:paraId="67ADB058" w14:textId="77777777" w:rsidR="00932D2F" w:rsidRPr="00596797" w:rsidRDefault="00932D2F" w:rsidP="00932D2F">
            <w:pPr>
              <w:spacing w:before="120" w:after="0" w:line="240" w:lineRule="auto"/>
              <w:ind w:left="317" w:hanging="317"/>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Ενισχύσεις για την πρόσληψη εργαζομένων σε μειονεκτική θέση με τη μορφή επιδότησης μισθού (άρθρο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32)</w:t>
            </w:r>
          </w:p>
        </w:tc>
        <w:tc>
          <w:tcPr>
            <w:tcW w:w="1440" w:type="dxa"/>
            <w:gridSpan w:val="2"/>
          </w:tcPr>
          <w:p w14:paraId="0D531EFA"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48D80BBA"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09B49640" w14:textId="77777777" w:rsidTr="005B4531">
        <w:trPr>
          <w:trHeight w:val="460"/>
        </w:trPr>
        <w:tc>
          <w:tcPr>
            <w:tcW w:w="2376" w:type="dxa"/>
            <w:vMerge/>
          </w:tcPr>
          <w:p w14:paraId="696E3937"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4495D0B7" w14:textId="77777777" w:rsidR="00932D2F" w:rsidRPr="00F9477C" w:rsidRDefault="00932D2F" w:rsidP="00932D2F">
            <w:pPr>
              <w:spacing w:before="120" w:after="0" w:line="240" w:lineRule="auto"/>
              <w:ind w:left="317" w:hanging="317"/>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για την απασχόληση εργαζομένων με αναπηρία υπό μορφή επιδότησης μισθού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33)</w:t>
            </w:r>
          </w:p>
        </w:tc>
        <w:tc>
          <w:tcPr>
            <w:tcW w:w="1440" w:type="dxa"/>
            <w:gridSpan w:val="2"/>
          </w:tcPr>
          <w:p w14:paraId="4274DF3C"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18A4EA13"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677F45C3" w14:textId="77777777" w:rsidTr="005B4531">
        <w:trPr>
          <w:trHeight w:val="460"/>
        </w:trPr>
        <w:tc>
          <w:tcPr>
            <w:tcW w:w="2376" w:type="dxa"/>
            <w:vMerge/>
          </w:tcPr>
          <w:p w14:paraId="6FF4C354"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1BF6628E" w14:textId="77777777" w:rsidR="00932D2F" w:rsidRPr="00F9477C" w:rsidRDefault="00932D2F" w:rsidP="00932D2F">
            <w:pPr>
              <w:spacing w:before="120" w:after="0" w:line="240" w:lineRule="auto"/>
              <w:ind w:left="317" w:hanging="317"/>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για την αντιστάθμιση των πρόσθετων δαπανών που συνεπάγεται η απασχόληση εργαζομένων με αναπηρία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34)</w:t>
            </w:r>
          </w:p>
        </w:tc>
        <w:tc>
          <w:tcPr>
            <w:tcW w:w="1440" w:type="dxa"/>
            <w:gridSpan w:val="2"/>
          </w:tcPr>
          <w:p w14:paraId="562FB0EF"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7EA3A85F"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4C42565A" w14:textId="77777777" w:rsidTr="005B4531">
        <w:trPr>
          <w:trHeight w:val="460"/>
        </w:trPr>
        <w:tc>
          <w:tcPr>
            <w:tcW w:w="2376" w:type="dxa"/>
            <w:vMerge/>
          </w:tcPr>
          <w:p w14:paraId="18A4306B"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6DE245E5" w14:textId="77777777" w:rsidR="00932D2F" w:rsidRPr="00F9477C" w:rsidRDefault="00932D2F" w:rsidP="00932D2F">
            <w:pPr>
              <w:spacing w:before="120" w:after="0" w:line="240" w:lineRule="auto"/>
              <w:ind w:left="317" w:hanging="317"/>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για την αντιστάθμιση των δαπανών της υποστήριξης που παρέχεται σε εργαζομένους σε μειονεκτική θέση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35)</w:t>
            </w:r>
          </w:p>
        </w:tc>
        <w:tc>
          <w:tcPr>
            <w:tcW w:w="1440" w:type="dxa"/>
            <w:gridSpan w:val="2"/>
          </w:tcPr>
          <w:p w14:paraId="1CA057E8"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4E59208B"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7F77999C" w14:textId="77777777" w:rsidTr="005B4531">
        <w:trPr>
          <w:trHeight w:val="90"/>
        </w:trPr>
        <w:tc>
          <w:tcPr>
            <w:tcW w:w="2376" w:type="dxa"/>
            <w:vMerge w:val="restart"/>
          </w:tcPr>
          <w:p w14:paraId="27F79D14" w14:textId="77777777" w:rsidR="00932D2F" w:rsidRPr="00596797"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596797">
              <w:rPr>
                <w:rFonts w:ascii="Times New Roman" w:eastAsia="Times New Roman" w:hAnsi="Times New Roman"/>
                <w:noProof/>
                <w:sz w:val="24"/>
                <w:szCs w:val="24"/>
                <w:lang w:eastAsia="en-US" w:bidi="ar-SA"/>
              </w:rPr>
              <w:tab/>
              <w:t xml:space="preserve">Ενισχύσεις για την προστασία του περιβάλλοντος (άρθρα 36-49) </w:t>
            </w:r>
          </w:p>
        </w:tc>
        <w:tc>
          <w:tcPr>
            <w:tcW w:w="4392" w:type="dxa"/>
            <w:gridSpan w:val="2"/>
          </w:tcPr>
          <w:p w14:paraId="6151CEB2" w14:textId="77777777" w:rsidR="00932D2F" w:rsidRPr="00596797" w:rsidRDefault="00932D2F" w:rsidP="00932D2F">
            <w:pPr>
              <w:spacing w:before="120" w:after="0" w:line="240" w:lineRule="auto"/>
              <w:ind w:left="317" w:hanging="317"/>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Επενδυτικές ενισχύσεις για την προστασία του περιβάλλοντος, συμπεριλαμβανομένης της απαλλαγής από τις ανθρακούχες εκπομπές (άρθρο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36)</w:t>
            </w:r>
          </w:p>
        </w:tc>
        <w:tc>
          <w:tcPr>
            <w:tcW w:w="1440" w:type="dxa"/>
            <w:gridSpan w:val="2"/>
          </w:tcPr>
          <w:p w14:paraId="1A7378FA"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5AF4E164"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73B741C4" w14:textId="77777777" w:rsidTr="005B4531">
        <w:trPr>
          <w:trHeight w:val="88"/>
        </w:trPr>
        <w:tc>
          <w:tcPr>
            <w:tcW w:w="2376" w:type="dxa"/>
            <w:vMerge/>
          </w:tcPr>
          <w:p w14:paraId="2A4CDF2C"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621A6B3B" w14:textId="77777777" w:rsidR="00932D2F" w:rsidRPr="00F9477C" w:rsidRDefault="00932D2F" w:rsidP="00932D2F">
            <w:pPr>
              <w:spacing w:before="120" w:after="0" w:line="240" w:lineRule="auto"/>
              <w:ind w:left="317" w:hanging="317"/>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Επενδυτικές ενισχύσεις για υποδομές επαναφόρτισης ή ανεφοδιασμού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36α)</w:t>
            </w:r>
          </w:p>
        </w:tc>
        <w:tc>
          <w:tcPr>
            <w:tcW w:w="1440" w:type="dxa"/>
            <w:gridSpan w:val="2"/>
          </w:tcPr>
          <w:p w14:paraId="2A90A4E1"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0A121B8A"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7274AF34" w14:textId="77777777" w:rsidTr="005B4531">
        <w:trPr>
          <w:trHeight w:val="88"/>
        </w:trPr>
        <w:tc>
          <w:tcPr>
            <w:tcW w:w="2376" w:type="dxa"/>
            <w:vMerge/>
          </w:tcPr>
          <w:p w14:paraId="5862E4BA"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64ED9C65" w14:textId="77777777" w:rsidR="00932D2F" w:rsidRPr="00F9477C" w:rsidRDefault="00932D2F" w:rsidP="00932D2F">
            <w:pPr>
              <w:spacing w:before="120" w:after="0" w:line="240" w:lineRule="auto"/>
              <w:ind w:left="317" w:hanging="317"/>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Επενδυτικές ενισχύσεις για την αγορά καθαρών οχημάτων ή οχημάτων μηδενικών εκπομπών και για τη μετασκευή οχημάτων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36β)</w:t>
            </w:r>
          </w:p>
        </w:tc>
        <w:tc>
          <w:tcPr>
            <w:tcW w:w="1440" w:type="dxa"/>
            <w:gridSpan w:val="2"/>
          </w:tcPr>
          <w:p w14:paraId="0A95ACF4"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2B18D373"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44DB5F6A" w14:textId="77777777" w:rsidTr="005B4531">
        <w:trPr>
          <w:trHeight w:val="88"/>
        </w:trPr>
        <w:tc>
          <w:tcPr>
            <w:tcW w:w="2376" w:type="dxa"/>
            <w:vMerge/>
          </w:tcPr>
          <w:p w14:paraId="01724239"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17634094" w14:textId="77777777" w:rsidR="00932D2F" w:rsidRPr="00F9477C" w:rsidRDefault="00932D2F" w:rsidP="00932D2F">
            <w:pPr>
              <w:spacing w:before="120" w:after="0" w:line="240" w:lineRule="auto"/>
              <w:ind w:left="317" w:hanging="317"/>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Επενδυτικές ενισχύσεις για μέτρα ενεργειακής απόδοσης εκτός από μέτρα ενεργειακής απόδοσης σε κτίρια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38)</w:t>
            </w:r>
          </w:p>
        </w:tc>
        <w:tc>
          <w:tcPr>
            <w:tcW w:w="1440" w:type="dxa"/>
            <w:gridSpan w:val="2"/>
          </w:tcPr>
          <w:p w14:paraId="55B12643"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0815BC09"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2DF8A481" w14:textId="77777777" w:rsidTr="005B4531">
        <w:trPr>
          <w:trHeight w:val="293"/>
        </w:trPr>
        <w:tc>
          <w:tcPr>
            <w:tcW w:w="2376" w:type="dxa"/>
            <w:vMerge/>
          </w:tcPr>
          <w:p w14:paraId="2EE83D8D"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1E8E0E1C" w14:textId="77777777" w:rsidR="00932D2F" w:rsidRPr="00F9477C" w:rsidRDefault="00932D2F" w:rsidP="00932D2F">
            <w:pPr>
              <w:spacing w:before="120" w:after="0" w:line="240" w:lineRule="auto"/>
              <w:ind w:left="317" w:hanging="317"/>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Επενδυτικές ενισχύσεις για έργα ενεργειακής απόδοσης σε κτίρια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38α)</w:t>
            </w:r>
          </w:p>
        </w:tc>
        <w:tc>
          <w:tcPr>
            <w:tcW w:w="1440" w:type="dxa"/>
            <w:gridSpan w:val="2"/>
          </w:tcPr>
          <w:p w14:paraId="4AC01160"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45677B79"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2B19EFB9" w14:textId="77777777" w:rsidTr="005B4531">
        <w:trPr>
          <w:trHeight w:val="293"/>
        </w:trPr>
        <w:tc>
          <w:tcPr>
            <w:tcW w:w="2376" w:type="dxa"/>
            <w:vMerge/>
          </w:tcPr>
          <w:p w14:paraId="36CBB0A5"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3F44843B" w14:textId="77777777" w:rsidR="00932D2F" w:rsidRPr="00F9477C" w:rsidRDefault="00932D2F" w:rsidP="00932D2F">
            <w:pPr>
              <w:spacing w:before="120" w:after="0" w:line="240" w:lineRule="auto"/>
              <w:ind w:left="317" w:hanging="317"/>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για τη διευκόλυνση της σύναψης συμβάσεων ενεργειακής απόδοσης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38β)</w:t>
            </w:r>
          </w:p>
        </w:tc>
        <w:tc>
          <w:tcPr>
            <w:tcW w:w="1440" w:type="dxa"/>
            <w:gridSpan w:val="2"/>
          </w:tcPr>
          <w:p w14:paraId="4291A08D"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67C9283F"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ά.α.</w:t>
            </w:r>
          </w:p>
        </w:tc>
      </w:tr>
      <w:tr w:rsidR="00932D2F" w:rsidRPr="00932D2F" w14:paraId="2207C7FF" w14:textId="77777777" w:rsidTr="005B4531">
        <w:trPr>
          <w:trHeight w:val="293"/>
        </w:trPr>
        <w:tc>
          <w:tcPr>
            <w:tcW w:w="2376" w:type="dxa"/>
            <w:vMerge/>
          </w:tcPr>
          <w:p w14:paraId="1D0E6932"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4CE66699" w14:textId="77777777" w:rsidR="00932D2F" w:rsidRPr="00F9477C" w:rsidRDefault="00932D2F" w:rsidP="00932D2F">
            <w:pPr>
              <w:spacing w:before="120" w:after="0" w:line="240" w:lineRule="auto"/>
              <w:ind w:left="317" w:hanging="317"/>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Επενδυτικές ενισχύσεις για έργα ενεργειακής απόδοσης σε κτίρια υπό μορφή χρηματοδοτικών μέσων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39)</w:t>
            </w:r>
          </w:p>
        </w:tc>
        <w:tc>
          <w:tcPr>
            <w:tcW w:w="1440" w:type="dxa"/>
            <w:gridSpan w:val="2"/>
          </w:tcPr>
          <w:p w14:paraId="3DFAE7B4"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5D97C259"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ά.α.</w:t>
            </w:r>
          </w:p>
        </w:tc>
      </w:tr>
      <w:tr w:rsidR="00932D2F" w:rsidRPr="00932D2F" w14:paraId="64569451" w14:textId="77777777" w:rsidTr="005B4531">
        <w:trPr>
          <w:trHeight w:val="292"/>
        </w:trPr>
        <w:tc>
          <w:tcPr>
            <w:tcW w:w="2376" w:type="dxa"/>
            <w:vMerge/>
          </w:tcPr>
          <w:p w14:paraId="1F903830"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7AC845E7" w14:textId="77777777" w:rsidR="00932D2F" w:rsidRPr="00F9477C" w:rsidRDefault="00932D2F" w:rsidP="00932D2F">
            <w:pPr>
              <w:spacing w:before="120" w:after="0" w:line="240" w:lineRule="auto"/>
              <w:ind w:left="317" w:hanging="317"/>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Επενδυτικές ενισχύσεις για την προώθηση της παραγωγής ενέργειας από ανανεώσιμες πηγές, του ανανεώσιμου υδρογόνου και της συμπαραγωγής υψηλής απόδοσης (άρθρο 41)</w:t>
            </w:r>
          </w:p>
        </w:tc>
        <w:tc>
          <w:tcPr>
            <w:tcW w:w="1440" w:type="dxa"/>
            <w:gridSpan w:val="2"/>
          </w:tcPr>
          <w:p w14:paraId="702E9F28"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479CC5A1"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46D3FE8B" w14:textId="77777777" w:rsidTr="005B4531">
        <w:trPr>
          <w:trHeight w:val="88"/>
        </w:trPr>
        <w:tc>
          <w:tcPr>
            <w:tcW w:w="2376" w:type="dxa"/>
            <w:vMerge/>
          </w:tcPr>
          <w:p w14:paraId="6884D7AB"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4B5298B5" w14:textId="77777777" w:rsidR="00932D2F" w:rsidRPr="00F9477C" w:rsidRDefault="00932D2F" w:rsidP="00932D2F">
            <w:pPr>
              <w:spacing w:before="120" w:after="0" w:line="240" w:lineRule="auto"/>
              <w:ind w:left="317" w:hanging="317"/>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λειτουργίας για την προώθηση της παραγωγής ηλεκτρικής ενέργειας από ανανεώσιμες πηγές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42)</w:t>
            </w:r>
          </w:p>
        </w:tc>
        <w:tc>
          <w:tcPr>
            <w:tcW w:w="1440" w:type="dxa"/>
            <w:gridSpan w:val="2"/>
          </w:tcPr>
          <w:p w14:paraId="3AB92C93"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6CEFCE8E"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5D9693C3" w14:textId="77777777" w:rsidTr="005B4531">
        <w:trPr>
          <w:trHeight w:val="88"/>
        </w:trPr>
        <w:tc>
          <w:tcPr>
            <w:tcW w:w="2376" w:type="dxa"/>
            <w:vMerge/>
          </w:tcPr>
          <w:p w14:paraId="4DD8F622"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176755D0" w14:textId="77777777" w:rsidR="00932D2F" w:rsidRPr="00F9477C" w:rsidRDefault="00932D2F" w:rsidP="00932D2F">
            <w:pPr>
              <w:spacing w:before="120" w:after="0" w:line="240" w:lineRule="auto"/>
              <w:ind w:left="317" w:hanging="317"/>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λειτουργίας για την προώθηση της παραγωγής ενέργειας από ανανεώσιμες πηγές και του ανανεώσιμου υδρογόνου σε μικρά έργα και κοινότητες ανανεώσιμης ενέργειας (άρθρο 43)</w:t>
            </w:r>
          </w:p>
        </w:tc>
        <w:tc>
          <w:tcPr>
            <w:tcW w:w="1440" w:type="dxa"/>
            <w:gridSpan w:val="2"/>
          </w:tcPr>
          <w:p w14:paraId="7253CFC5"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1456B626"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333447F8" w14:textId="77777777" w:rsidTr="005B4531">
        <w:trPr>
          <w:trHeight w:val="88"/>
        </w:trPr>
        <w:tc>
          <w:tcPr>
            <w:tcW w:w="2376" w:type="dxa"/>
            <w:vMerge/>
          </w:tcPr>
          <w:p w14:paraId="74AF9660"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0F28C85B" w14:textId="77777777" w:rsidR="00932D2F" w:rsidRPr="00F9477C" w:rsidRDefault="00932D2F" w:rsidP="00932D2F">
            <w:pPr>
              <w:spacing w:before="120" w:after="0" w:line="240" w:lineRule="auto"/>
              <w:ind w:left="317" w:hanging="317"/>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υπό μορφή μειώσεων φόρων δυνάμει της οδηγίας</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2003/96/ΕΚ (άρθρο 44)</w:t>
            </w:r>
          </w:p>
        </w:tc>
        <w:tc>
          <w:tcPr>
            <w:tcW w:w="1440" w:type="dxa"/>
            <w:gridSpan w:val="2"/>
          </w:tcPr>
          <w:p w14:paraId="2A9AF8B1"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16436988"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ά.α.</w:t>
            </w:r>
          </w:p>
        </w:tc>
      </w:tr>
      <w:tr w:rsidR="00932D2F" w:rsidRPr="00932D2F" w14:paraId="72330F88" w14:textId="77777777" w:rsidTr="005B4531">
        <w:trPr>
          <w:trHeight w:val="88"/>
        </w:trPr>
        <w:tc>
          <w:tcPr>
            <w:tcW w:w="2376" w:type="dxa"/>
            <w:vMerge/>
          </w:tcPr>
          <w:p w14:paraId="77B9CC75"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2DE59CC4" w14:textId="77777777" w:rsidR="00932D2F" w:rsidRPr="00F9477C" w:rsidRDefault="00932D2F" w:rsidP="00932D2F">
            <w:pPr>
              <w:spacing w:before="120" w:after="0" w:line="240" w:lineRule="auto"/>
              <w:ind w:left="317" w:hanging="317"/>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υπό μορφή μειώσεων περιβαλλοντικών φόρων ή εξομοιούμενων προς φόρους περιβαλλοντικών εισφορών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44α)</w:t>
            </w:r>
          </w:p>
        </w:tc>
        <w:tc>
          <w:tcPr>
            <w:tcW w:w="1440" w:type="dxa"/>
            <w:gridSpan w:val="2"/>
          </w:tcPr>
          <w:p w14:paraId="5CBBD335"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2CA28773"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ά.α.</w:t>
            </w:r>
          </w:p>
        </w:tc>
      </w:tr>
      <w:tr w:rsidR="00932D2F" w:rsidRPr="00932D2F" w14:paraId="7793F8C1" w14:textId="77777777" w:rsidTr="005B4531">
        <w:trPr>
          <w:trHeight w:val="88"/>
        </w:trPr>
        <w:tc>
          <w:tcPr>
            <w:tcW w:w="2376" w:type="dxa"/>
            <w:vMerge/>
          </w:tcPr>
          <w:p w14:paraId="2BE7BC8F"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74398001" w14:textId="77777777" w:rsidR="00932D2F" w:rsidRPr="00F9477C" w:rsidRDefault="00932D2F" w:rsidP="00932D2F">
            <w:pPr>
              <w:spacing w:before="120" w:after="0" w:line="240" w:lineRule="auto"/>
              <w:ind w:left="317" w:hanging="317"/>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Επενδυτικές ενισχύσεις για την εξυγίανση περιβαλλοντικής ζημίας, την αποκατάσταση φυσικών οικοτόπων και οικοσυστημάτων, την προστασία ή επαναφορά της βιοποικιλότητας ή την εφαρμογή λύσεων που βασίζονται στη φύση για την προσαρμογή στην κλιματική αλλαγή και τον μετριασμό της (άρθρο 45)</w:t>
            </w:r>
          </w:p>
        </w:tc>
        <w:tc>
          <w:tcPr>
            <w:tcW w:w="1440" w:type="dxa"/>
            <w:gridSpan w:val="2"/>
          </w:tcPr>
          <w:p w14:paraId="5CF0A032"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163E857E"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4F4874A5" w14:textId="77777777" w:rsidTr="005B4531">
        <w:trPr>
          <w:trHeight w:val="88"/>
        </w:trPr>
        <w:tc>
          <w:tcPr>
            <w:tcW w:w="2376" w:type="dxa"/>
            <w:vMerge/>
          </w:tcPr>
          <w:p w14:paraId="02BAF6FC"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59A1C031" w14:textId="77777777" w:rsidR="00932D2F" w:rsidRPr="00F9477C" w:rsidRDefault="00932D2F" w:rsidP="00932D2F">
            <w:pPr>
              <w:spacing w:before="120" w:after="0" w:line="240" w:lineRule="auto"/>
              <w:ind w:left="317" w:hanging="317"/>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Επενδυτικές ενισχύσεις για ενεργειακά </w:t>
            </w:r>
            <w:r w:rsidRPr="00F9477C">
              <w:rPr>
                <w:rFonts w:ascii="Times New Roman" w:eastAsia="Times New Roman" w:hAnsi="Times New Roman"/>
                <w:noProof/>
                <w:sz w:val="24"/>
                <w:szCs w:val="24"/>
                <w:lang w:eastAsia="en-US" w:bidi="ar-SA"/>
              </w:rPr>
              <w:lastRenderedPageBreak/>
              <w:t>αποδοτικό σύστημα τηλεθέρμανσης και/ή τηλεψύξης (άρθρο 46)</w:t>
            </w:r>
          </w:p>
        </w:tc>
        <w:tc>
          <w:tcPr>
            <w:tcW w:w="1440" w:type="dxa"/>
            <w:gridSpan w:val="2"/>
          </w:tcPr>
          <w:p w14:paraId="2D56FCCF"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lastRenderedPageBreak/>
              <w:t>…%</w:t>
            </w:r>
          </w:p>
        </w:tc>
        <w:tc>
          <w:tcPr>
            <w:tcW w:w="1080" w:type="dxa"/>
          </w:tcPr>
          <w:p w14:paraId="7D2D55FB"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4D468830" w14:textId="77777777" w:rsidTr="005B4531">
        <w:trPr>
          <w:trHeight w:val="88"/>
        </w:trPr>
        <w:tc>
          <w:tcPr>
            <w:tcW w:w="2376" w:type="dxa"/>
            <w:vMerge/>
          </w:tcPr>
          <w:p w14:paraId="29AFBE87"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562CF9B0" w14:textId="77777777" w:rsidR="00932D2F" w:rsidRPr="00F9477C" w:rsidRDefault="00932D2F" w:rsidP="00932D2F">
            <w:pPr>
              <w:spacing w:before="120" w:after="0" w:line="240" w:lineRule="auto"/>
              <w:ind w:left="317" w:hanging="317"/>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Επενδυτικές ενισχύσεις για την αποδοτική χρήση των πόρων και για τη στήριξη της μετάβασης προς μια κυκλική οικονομία (άρθρο 47)</w:t>
            </w:r>
          </w:p>
        </w:tc>
        <w:tc>
          <w:tcPr>
            <w:tcW w:w="1440" w:type="dxa"/>
            <w:gridSpan w:val="2"/>
          </w:tcPr>
          <w:p w14:paraId="1673BB11"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70DC44C1"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43888B7D" w14:textId="77777777" w:rsidTr="005B4531">
        <w:trPr>
          <w:trHeight w:val="701"/>
        </w:trPr>
        <w:tc>
          <w:tcPr>
            <w:tcW w:w="2376" w:type="dxa"/>
            <w:vMerge/>
          </w:tcPr>
          <w:p w14:paraId="25E37ED1"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2384E88D" w14:textId="77777777" w:rsidR="00932D2F" w:rsidRPr="00F9477C" w:rsidRDefault="00932D2F" w:rsidP="00932D2F">
            <w:pPr>
              <w:spacing w:before="120" w:after="0" w:line="240" w:lineRule="auto"/>
              <w:ind w:left="317" w:hanging="317"/>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Επενδυτικές ενισχύσεις για ενεργειακές υποδομές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48)</w:t>
            </w:r>
          </w:p>
        </w:tc>
        <w:tc>
          <w:tcPr>
            <w:tcW w:w="1440" w:type="dxa"/>
            <w:gridSpan w:val="2"/>
          </w:tcPr>
          <w:p w14:paraId="3CDA2DC8"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191B3337"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0525C790" w14:textId="77777777" w:rsidTr="005B4531">
        <w:trPr>
          <w:trHeight w:val="1117"/>
        </w:trPr>
        <w:tc>
          <w:tcPr>
            <w:tcW w:w="2376" w:type="dxa"/>
            <w:vMerge/>
          </w:tcPr>
          <w:p w14:paraId="685C1153"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2F1191F8" w14:textId="77777777" w:rsidR="00932D2F" w:rsidRPr="00F9477C" w:rsidRDefault="00932D2F" w:rsidP="00932D2F">
            <w:pPr>
              <w:spacing w:before="120" w:after="0" w:line="240" w:lineRule="auto"/>
              <w:ind w:left="317" w:hanging="317"/>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για μελέτες και συμβουλευτικές υπηρεσίες σε θέματα προστασίας του περιβάλλοντος και ενέργειας (άρθρο 49)</w:t>
            </w:r>
          </w:p>
        </w:tc>
        <w:tc>
          <w:tcPr>
            <w:tcW w:w="1440" w:type="dxa"/>
            <w:gridSpan w:val="2"/>
          </w:tcPr>
          <w:p w14:paraId="50199163"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7FEB68F0"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2760F142" w14:textId="77777777" w:rsidTr="005B4531">
        <w:trPr>
          <w:trHeight w:val="88"/>
        </w:trPr>
        <w:tc>
          <w:tcPr>
            <w:tcW w:w="2376" w:type="dxa"/>
            <w:vMerge w:val="restart"/>
          </w:tcPr>
          <w:p w14:paraId="156582E8" w14:textId="77777777" w:rsidR="00932D2F" w:rsidRPr="00596797" w:rsidRDefault="00932D2F" w:rsidP="00932D2F">
            <w:pPr>
              <w:spacing w:before="120" w:after="0" w:line="240" w:lineRule="auto"/>
              <w:ind w:left="284" w:hanging="284"/>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Καθεστώτα ενισχύσεων για την επανόρθωση ζημιών που προκαλούνται από ορισμένες θεομηνίες (άρθρο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50)</w:t>
            </w:r>
          </w:p>
        </w:tc>
        <w:tc>
          <w:tcPr>
            <w:tcW w:w="4392" w:type="dxa"/>
            <w:gridSpan w:val="2"/>
          </w:tcPr>
          <w:p w14:paraId="725BBC78" w14:textId="77777777" w:rsidR="00932D2F" w:rsidRPr="00932D2F" w:rsidRDefault="00932D2F" w:rsidP="00932D2F">
            <w:pPr>
              <w:spacing w:before="120" w:after="0" w:line="240" w:lineRule="auto"/>
              <w:ind w:left="317" w:hanging="317"/>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Μέγιστη ένταση ενίσχυσης</w:t>
            </w:r>
          </w:p>
        </w:tc>
        <w:tc>
          <w:tcPr>
            <w:tcW w:w="1440" w:type="dxa"/>
            <w:gridSpan w:val="2"/>
          </w:tcPr>
          <w:p w14:paraId="445A3EA8"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55227EA2"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6997AEDD" w14:textId="77777777" w:rsidTr="005B4531">
        <w:trPr>
          <w:trHeight w:val="88"/>
        </w:trPr>
        <w:tc>
          <w:tcPr>
            <w:tcW w:w="2376" w:type="dxa"/>
            <w:vMerge/>
          </w:tcPr>
          <w:p w14:paraId="4D1433BD"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1B11AD6F" w14:textId="77777777" w:rsidR="00932D2F" w:rsidRPr="00932D2F" w:rsidRDefault="00932D2F" w:rsidP="00932D2F">
            <w:pPr>
              <w:spacing w:before="120" w:after="0" w:line="240" w:lineRule="auto"/>
              <w:ind w:left="317" w:hanging="317"/>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Τύπος θεομηνίας:</w:t>
            </w:r>
          </w:p>
        </w:tc>
        <w:tc>
          <w:tcPr>
            <w:tcW w:w="2520" w:type="dxa"/>
            <w:gridSpan w:val="3"/>
          </w:tcPr>
          <w:p w14:paraId="103731A7" w14:textId="77777777" w:rsidR="00932D2F" w:rsidRPr="00F9477C" w:rsidRDefault="00932D2F" w:rsidP="00932D2F">
            <w:pPr>
              <w:spacing w:before="40" w:after="40" w:line="240" w:lineRule="auto"/>
              <w:jc w:val="both"/>
              <w:rPr>
                <w:rFonts w:ascii="Times New Roman" w:eastAsia="Times New Roman" w:hAnsi="Times New Roman"/>
                <w:noProof/>
                <w:sz w:val="24"/>
                <w:szCs w:val="24"/>
                <w:lang w:eastAsia="en-US" w:bidi="ar-SA"/>
              </w:rPr>
            </w:pPr>
            <w:r w:rsidRPr="00932D2F">
              <w:rPr>
                <w:rFonts w:ascii="Times New Roman" w:eastAsia="Times New Roman" w:hAnsi="Times New Roman"/>
                <w:b/>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b/>
                <w:noProof/>
                <w:sz w:val="24"/>
                <w:szCs w:val="24"/>
                <w:lang w:eastAsia="en-US" w:bidi="ar-SA"/>
              </w:rPr>
              <w:instrText xml:space="preserve"> </w:instrText>
            </w:r>
            <w:r w:rsidRPr="00932D2F">
              <w:rPr>
                <w:rFonts w:ascii="Times New Roman" w:eastAsia="Times New Roman" w:hAnsi="Times New Roman"/>
                <w:b/>
                <w:noProof/>
                <w:sz w:val="24"/>
                <w:szCs w:val="24"/>
                <w:lang w:val="en-GB" w:eastAsia="en-US" w:bidi="ar-SA"/>
              </w:rPr>
              <w:instrText>FORMCHECKBOX</w:instrText>
            </w:r>
            <w:r w:rsidRPr="00F9477C">
              <w:rPr>
                <w:rFonts w:ascii="Times New Roman" w:eastAsia="Times New Roman" w:hAnsi="Times New Roman"/>
                <w:b/>
                <w:noProof/>
                <w:sz w:val="24"/>
                <w:szCs w:val="24"/>
                <w:lang w:eastAsia="en-US" w:bidi="ar-SA"/>
              </w:rPr>
              <w:instrText xml:space="preserve"> </w:instrText>
            </w:r>
            <w:r w:rsidR="00AB329C">
              <w:rPr>
                <w:rFonts w:ascii="Times New Roman" w:eastAsia="Times New Roman" w:hAnsi="Times New Roman"/>
                <w:b/>
                <w:noProof/>
                <w:sz w:val="24"/>
                <w:szCs w:val="24"/>
                <w:lang w:val="en-GB" w:eastAsia="en-US" w:bidi="ar-SA"/>
              </w:rPr>
            </w:r>
            <w:r w:rsidR="00AB329C">
              <w:rPr>
                <w:rFonts w:ascii="Times New Roman" w:eastAsia="Times New Roman" w:hAnsi="Times New Roman"/>
                <w:b/>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σεισμός</w:t>
            </w:r>
          </w:p>
          <w:p w14:paraId="30787B3B" w14:textId="77777777" w:rsidR="00932D2F" w:rsidRPr="00F9477C" w:rsidRDefault="00932D2F" w:rsidP="00932D2F">
            <w:pPr>
              <w:spacing w:before="120" w:after="40" w:line="240" w:lineRule="auto"/>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χιονοστιβάδα</w:t>
            </w:r>
          </w:p>
          <w:p w14:paraId="191C5CAE" w14:textId="77777777" w:rsidR="00932D2F" w:rsidRPr="00F9477C" w:rsidRDefault="00932D2F" w:rsidP="00932D2F">
            <w:pPr>
              <w:spacing w:before="120" w:after="40" w:line="240" w:lineRule="auto"/>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κατολίσθηση</w:t>
            </w:r>
          </w:p>
          <w:p w14:paraId="701C354E" w14:textId="77777777" w:rsidR="00932D2F" w:rsidRPr="00F9477C" w:rsidRDefault="00932D2F" w:rsidP="00932D2F">
            <w:pPr>
              <w:spacing w:before="120" w:after="40" w:line="240" w:lineRule="auto"/>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πλημμύρα</w:t>
            </w:r>
          </w:p>
          <w:p w14:paraId="0535F716" w14:textId="77777777" w:rsidR="00932D2F" w:rsidRPr="00F9477C" w:rsidRDefault="00932D2F" w:rsidP="00932D2F">
            <w:pPr>
              <w:spacing w:before="120" w:after="40" w:line="240" w:lineRule="auto"/>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ανεμοστρόβιλος</w:t>
            </w:r>
          </w:p>
          <w:p w14:paraId="0254C350" w14:textId="77777777" w:rsidR="00932D2F" w:rsidRPr="00F9477C" w:rsidRDefault="00932D2F" w:rsidP="00932D2F">
            <w:pPr>
              <w:spacing w:before="120" w:after="40" w:line="240" w:lineRule="auto"/>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κυκλώνας</w:t>
            </w:r>
          </w:p>
          <w:p w14:paraId="08D59002" w14:textId="77777777" w:rsidR="00932D2F" w:rsidRPr="00932D2F" w:rsidRDefault="00932D2F" w:rsidP="00932D2F">
            <w:pPr>
              <w:spacing w:before="120" w:after="4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έκρηξη</w:t>
            </w:r>
            <w:r w:rsidRPr="00932D2F">
              <w:rPr>
                <w:rFonts w:ascii="Times New Roman" w:eastAsia="Times New Roman" w:hAnsi="Times New Roman"/>
                <w:noProof/>
                <w:sz w:val="24"/>
                <w:szCs w:val="24"/>
                <w:lang w:val="en-IE" w:eastAsia="en-US" w:bidi="ar-SA"/>
              </w:rPr>
              <w:t xml:space="preserve"> </w:t>
            </w:r>
            <w:r w:rsidRPr="00932D2F">
              <w:rPr>
                <w:rFonts w:ascii="Times New Roman" w:eastAsia="Times New Roman" w:hAnsi="Times New Roman"/>
                <w:noProof/>
                <w:sz w:val="24"/>
                <w:szCs w:val="24"/>
                <w:lang w:val="en-GB" w:eastAsia="en-US" w:bidi="ar-SA"/>
              </w:rPr>
              <w:t>ηφαιστείου</w:t>
            </w:r>
          </w:p>
          <w:p w14:paraId="04025C32"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ανεξέλεγκτη πυρκαγιά</w:t>
            </w:r>
          </w:p>
        </w:tc>
      </w:tr>
      <w:tr w:rsidR="00932D2F" w:rsidRPr="00932D2F" w14:paraId="5D84EE83" w14:textId="77777777" w:rsidTr="005B4531">
        <w:trPr>
          <w:trHeight w:val="88"/>
        </w:trPr>
        <w:tc>
          <w:tcPr>
            <w:tcW w:w="2376" w:type="dxa"/>
            <w:vMerge/>
          </w:tcPr>
          <w:p w14:paraId="7B1C3485"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0417BC45" w14:textId="77777777" w:rsidR="00932D2F" w:rsidRPr="00932D2F" w:rsidRDefault="00932D2F" w:rsidP="00932D2F">
            <w:pPr>
              <w:spacing w:before="120" w:after="0" w:line="240" w:lineRule="auto"/>
              <w:ind w:left="317" w:hanging="317"/>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Ημερομηνία επέλευσης της θεομηνίας</w:t>
            </w:r>
          </w:p>
        </w:tc>
        <w:tc>
          <w:tcPr>
            <w:tcW w:w="2520" w:type="dxa"/>
            <w:gridSpan w:val="3"/>
          </w:tcPr>
          <w:p w14:paraId="1D9E508D" w14:textId="77777777" w:rsidR="00932D2F" w:rsidRPr="00F9477C" w:rsidRDefault="00932D2F" w:rsidP="00932D2F">
            <w:pPr>
              <w:spacing w:before="120" w:after="0" w:line="240" w:lineRule="auto"/>
              <w:jc w:val="both"/>
              <w:rPr>
                <w:rFonts w:ascii="Times New Roman" w:eastAsia="Times New Roman" w:hAnsi="Times New Roman"/>
                <w:bCs/>
                <w:noProof/>
                <w:sz w:val="24"/>
                <w:szCs w:val="24"/>
                <w:lang w:eastAsia="en-US" w:bidi="ar-SA"/>
              </w:rPr>
            </w:pPr>
            <w:r w:rsidRPr="00F9477C">
              <w:rPr>
                <w:rFonts w:ascii="Times New Roman" w:eastAsia="Times New Roman" w:hAnsi="Times New Roman"/>
                <w:b/>
                <w:bCs/>
                <w:noProof/>
                <w:sz w:val="24"/>
                <w:szCs w:val="24"/>
                <w:lang w:eastAsia="en-US" w:bidi="ar-SA"/>
              </w:rPr>
              <w:t>Από</w:t>
            </w:r>
            <w:r w:rsidRPr="00F9477C">
              <w:rPr>
                <w:rFonts w:ascii="Times New Roman" w:eastAsia="Times New Roman" w:hAnsi="Times New Roman"/>
                <w:noProof/>
                <w:sz w:val="24"/>
                <w:szCs w:val="24"/>
                <w:lang w:eastAsia="en-US" w:bidi="ar-SA"/>
              </w:rPr>
              <w:t xml:space="preserve"> ηη/μμ/εεεε </w:t>
            </w:r>
            <w:r w:rsidRPr="00F9477C">
              <w:rPr>
                <w:rFonts w:ascii="Times New Roman" w:eastAsia="Times New Roman" w:hAnsi="Times New Roman"/>
                <w:b/>
                <w:bCs/>
                <w:noProof/>
                <w:sz w:val="24"/>
                <w:szCs w:val="24"/>
                <w:lang w:eastAsia="en-US" w:bidi="ar-SA"/>
              </w:rPr>
              <w:t>έως</w:t>
            </w:r>
            <w:r w:rsidRPr="00F9477C">
              <w:rPr>
                <w:rFonts w:ascii="Times New Roman" w:eastAsia="Times New Roman" w:hAnsi="Times New Roman"/>
                <w:noProof/>
                <w:sz w:val="24"/>
                <w:szCs w:val="24"/>
                <w:lang w:eastAsia="en-US" w:bidi="ar-SA"/>
              </w:rPr>
              <w:t xml:space="preserve"> ηη/μμ/εεεε</w:t>
            </w:r>
          </w:p>
        </w:tc>
      </w:tr>
      <w:tr w:rsidR="00932D2F" w:rsidRPr="00932D2F" w14:paraId="0E053F40" w14:textId="77777777" w:rsidTr="005B4531">
        <w:trPr>
          <w:trHeight w:val="88"/>
        </w:trPr>
        <w:tc>
          <w:tcPr>
            <w:tcW w:w="6768" w:type="dxa"/>
            <w:gridSpan w:val="3"/>
          </w:tcPr>
          <w:p w14:paraId="4FBF07C2" w14:textId="77777777" w:rsidR="00932D2F" w:rsidRPr="00596797"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Ενισχύσεις κοινωνικού χαρακτήρα για μεταφορά κατοίκων απομακρυσμένων περιοχών (άρθρο 51)</w:t>
            </w:r>
          </w:p>
        </w:tc>
        <w:tc>
          <w:tcPr>
            <w:tcW w:w="1440" w:type="dxa"/>
            <w:gridSpan w:val="2"/>
          </w:tcPr>
          <w:p w14:paraId="6E997417"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100795A9"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0CFDEFC2" w14:textId="77777777" w:rsidTr="005B4531">
        <w:trPr>
          <w:trHeight w:val="88"/>
        </w:trPr>
        <w:tc>
          <w:tcPr>
            <w:tcW w:w="6768" w:type="dxa"/>
            <w:gridSpan w:val="3"/>
          </w:tcPr>
          <w:p w14:paraId="7A583F55" w14:textId="77777777" w:rsidR="00932D2F" w:rsidRPr="00596797"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Ενισχύσεις για σταθερά ευρυζωνικά δίκτυα (άρθρο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52)</w:t>
            </w:r>
          </w:p>
        </w:tc>
        <w:tc>
          <w:tcPr>
            <w:tcW w:w="1440" w:type="dxa"/>
            <w:gridSpan w:val="2"/>
          </w:tcPr>
          <w:p w14:paraId="26828BDA"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 xml:space="preserve">…εθνικό νόμισμα </w:t>
            </w:r>
          </w:p>
        </w:tc>
        <w:tc>
          <w:tcPr>
            <w:tcW w:w="1080" w:type="dxa"/>
          </w:tcPr>
          <w:p w14:paraId="793BFA4A"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7012537F" w14:textId="77777777" w:rsidTr="005B4531">
        <w:trPr>
          <w:trHeight w:val="88"/>
        </w:trPr>
        <w:tc>
          <w:tcPr>
            <w:tcW w:w="6768" w:type="dxa"/>
            <w:gridSpan w:val="3"/>
          </w:tcPr>
          <w:p w14:paraId="04E39728" w14:textId="77777777" w:rsidR="00932D2F" w:rsidRPr="00596797"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Ενισχύσεις για δίκτυα κινητής τηλεφωνίας 4</w:t>
            </w:r>
            <w:r w:rsidRPr="00932D2F">
              <w:rPr>
                <w:rFonts w:ascii="Times New Roman" w:eastAsia="Times New Roman" w:hAnsi="Times New Roman"/>
                <w:noProof/>
                <w:sz w:val="24"/>
                <w:szCs w:val="24"/>
                <w:lang w:val="en-GB" w:eastAsia="en-US" w:bidi="ar-SA"/>
              </w:rPr>
              <w:t>G</w:t>
            </w:r>
            <w:r w:rsidRPr="00596797">
              <w:rPr>
                <w:rFonts w:ascii="Times New Roman" w:eastAsia="Times New Roman" w:hAnsi="Times New Roman"/>
                <w:noProof/>
                <w:sz w:val="24"/>
                <w:szCs w:val="24"/>
                <w:lang w:eastAsia="en-US" w:bidi="ar-SA"/>
              </w:rPr>
              <w:t xml:space="preserve"> και 5</w:t>
            </w:r>
            <w:r w:rsidRPr="00932D2F">
              <w:rPr>
                <w:rFonts w:ascii="Times New Roman" w:eastAsia="Times New Roman" w:hAnsi="Times New Roman"/>
                <w:noProof/>
                <w:sz w:val="24"/>
                <w:szCs w:val="24"/>
                <w:lang w:val="en-GB" w:eastAsia="en-US" w:bidi="ar-SA"/>
              </w:rPr>
              <w:t>G</w:t>
            </w:r>
            <w:r w:rsidRPr="00596797">
              <w:rPr>
                <w:rFonts w:ascii="Times New Roman" w:eastAsia="Times New Roman" w:hAnsi="Times New Roman"/>
                <w:noProof/>
                <w:sz w:val="24"/>
                <w:szCs w:val="24"/>
                <w:lang w:eastAsia="en-US" w:bidi="ar-SA"/>
              </w:rPr>
              <w:t xml:space="preserve"> (άρθρο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52α)</w:t>
            </w:r>
          </w:p>
        </w:tc>
        <w:tc>
          <w:tcPr>
            <w:tcW w:w="1440" w:type="dxa"/>
            <w:gridSpan w:val="2"/>
          </w:tcPr>
          <w:p w14:paraId="2A2A9D6B"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3FE5DB14"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6F9D3928" w14:textId="77777777" w:rsidTr="005B4531">
        <w:trPr>
          <w:trHeight w:val="88"/>
        </w:trPr>
        <w:tc>
          <w:tcPr>
            <w:tcW w:w="6768" w:type="dxa"/>
            <w:gridSpan w:val="3"/>
          </w:tcPr>
          <w:p w14:paraId="0A1A290C" w14:textId="77777777" w:rsidR="00932D2F" w:rsidRPr="00596797"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Ενισχύσεις για έργα κοινού ενδιαφέροντος στον τομέα των διευρωπαϊκών υποδομών ψηφιακής συνδεσιμότητας (άρθρο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52β)</w:t>
            </w:r>
          </w:p>
        </w:tc>
        <w:tc>
          <w:tcPr>
            <w:tcW w:w="1440" w:type="dxa"/>
            <w:gridSpan w:val="2"/>
          </w:tcPr>
          <w:p w14:paraId="28A57938"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6F28143C"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28B78532" w14:textId="77777777" w:rsidTr="005B4531">
        <w:trPr>
          <w:trHeight w:val="88"/>
        </w:trPr>
        <w:tc>
          <w:tcPr>
            <w:tcW w:w="6768" w:type="dxa"/>
            <w:gridSpan w:val="3"/>
          </w:tcPr>
          <w:p w14:paraId="7DA69B01" w14:textId="77777777" w:rsidR="00932D2F" w:rsidRPr="00932D2F" w:rsidRDefault="00932D2F" w:rsidP="00932D2F">
            <w:pPr>
              <w:spacing w:before="120" w:after="0" w:line="240" w:lineRule="auto"/>
              <w:ind w:left="284" w:hanging="284"/>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Κουπόνια συνδεσιμότητας (άρθρο 52γ)</w:t>
            </w:r>
          </w:p>
        </w:tc>
        <w:tc>
          <w:tcPr>
            <w:tcW w:w="1440" w:type="dxa"/>
            <w:gridSpan w:val="2"/>
          </w:tcPr>
          <w:p w14:paraId="7B956FB8"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2EEBD783"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1BFAE1A3" w14:textId="77777777" w:rsidTr="005B4531">
        <w:trPr>
          <w:trHeight w:val="88"/>
        </w:trPr>
        <w:tc>
          <w:tcPr>
            <w:tcW w:w="6768" w:type="dxa"/>
            <w:gridSpan w:val="3"/>
          </w:tcPr>
          <w:p w14:paraId="237DA961" w14:textId="77777777" w:rsidR="00932D2F" w:rsidRPr="00596797"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Ενισχύσεις για δίκτυα οπισθόζευξης (άρθρο 52δ)</w:t>
            </w:r>
          </w:p>
        </w:tc>
        <w:tc>
          <w:tcPr>
            <w:tcW w:w="1440" w:type="dxa"/>
            <w:gridSpan w:val="2"/>
          </w:tcPr>
          <w:p w14:paraId="26D7BC64"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3D630D1D"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2B34D119" w14:textId="77777777" w:rsidTr="005B4531">
        <w:trPr>
          <w:trHeight w:val="88"/>
        </w:trPr>
        <w:tc>
          <w:tcPr>
            <w:tcW w:w="6768" w:type="dxa"/>
            <w:gridSpan w:val="3"/>
          </w:tcPr>
          <w:p w14:paraId="02AEE45D" w14:textId="77777777" w:rsidR="00932D2F" w:rsidRPr="00596797" w:rsidRDefault="00932D2F" w:rsidP="00932D2F">
            <w:pPr>
              <w:spacing w:before="120" w:after="0" w:line="240" w:lineRule="auto"/>
              <w:ind w:left="317" w:hanging="317"/>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Ενισχύσεις για τον πολιτισμό και τη διατήρηση της κληρονομιάς (άρθρο 53)</w:t>
            </w:r>
          </w:p>
        </w:tc>
        <w:tc>
          <w:tcPr>
            <w:tcW w:w="1440" w:type="dxa"/>
            <w:gridSpan w:val="2"/>
          </w:tcPr>
          <w:p w14:paraId="0A7B7577"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3D561A1E"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7376A75D" w14:textId="77777777" w:rsidTr="005B4531">
        <w:trPr>
          <w:trHeight w:val="88"/>
        </w:trPr>
        <w:tc>
          <w:tcPr>
            <w:tcW w:w="6768" w:type="dxa"/>
            <w:gridSpan w:val="3"/>
          </w:tcPr>
          <w:p w14:paraId="24467F54" w14:textId="77777777" w:rsidR="00932D2F" w:rsidRPr="00596797" w:rsidRDefault="00932D2F" w:rsidP="00932D2F">
            <w:pPr>
              <w:spacing w:before="120" w:after="0" w:line="240" w:lineRule="auto"/>
              <w:ind w:left="317" w:hanging="317"/>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Καθεστώτα ενισχύσεων για οπτικοακουστικά έργα (άρθρο 54)</w:t>
            </w:r>
          </w:p>
        </w:tc>
        <w:tc>
          <w:tcPr>
            <w:tcW w:w="1440" w:type="dxa"/>
            <w:gridSpan w:val="2"/>
          </w:tcPr>
          <w:p w14:paraId="3F8F8BCA"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00F288CC"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504BA996" w14:textId="77777777" w:rsidTr="005B4531">
        <w:trPr>
          <w:trHeight w:val="88"/>
        </w:trPr>
        <w:tc>
          <w:tcPr>
            <w:tcW w:w="6768" w:type="dxa"/>
            <w:gridSpan w:val="3"/>
          </w:tcPr>
          <w:p w14:paraId="29FF8FE7" w14:textId="77777777" w:rsidR="00932D2F" w:rsidRPr="00596797"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lastRenderedPageBreak/>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Ενισχύσεις για αθλητικές υποδομές και πολυλειτουργικές ψυχαγωγικές υποδομές (άρθρο 55)</w:t>
            </w:r>
          </w:p>
        </w:tc>
        <w:tc>
          <w:tcPr>
            <w:tcW w:w="1420" w:type="dxa"/>
          </w:tcPr>
          <w:p w14:paraId="4C404C56"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100" w:type="dxa"/>
            <w:gridSpan w:val="2"/>
          </w:tcPr>
          <w:p w14:paraId="59BD5AA7"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50BC6D7C" w14:textId="77777777" w:rsidTr="005B4531">
        <w:trPr>
          <w:trHeight w:val="88"/>
        </w:trPr>
        <w:tc>
          <w:tcPr>
            <w:tcW w:w="6768" w:type="dxa"/>
            <w:gridSpan w:val="3"/>
          </w:tcPr>
          <w:p w14:paraId="01B5AF12" w14:textId="77777777" w:rsidR="00932D2F" w:rsidRPr="00596797"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Επενδυτικές ενισχύσεις για τοπικές υποδομές (άρθρο 56)</w:t>
            </w:r>
          </w:p>
        </w:tc>
        <w:tc>
          <w:tcPr>
            <w:tcW w:w="1420" w:type="dxa"/>
          </w:tcPr>
          <w:p w14:paraId="3209F545"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100" w:type="dxa"/>
            <w:gridSpan w:val="2"/>
          </w:tcPr>
          <w:p w14:paraId="43132698"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21085846" w14:textId="77777777" w:rsidTr="005B4531">
        <w:trPr>
          <w:trHeight w:val="88"/>
        </w:trPr>
        <w:tc>
          <w:tcPr>
            <w:tcW w:w="6768" w:type="dxa"/>
            <w:gridSpan w:val="3"/>
          </w:tcPr>
          <w:p w14:paraId="67C106D6" w14:textId="77777777" w:rsidR="00932D2F" w:rsidRPr="00596797"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Ενισχύσεις για περιφερειακούς αερολιμένες (άρθρο 56α)</w:t>
            </w:r>
          </w:p>
        </w:tc>
        <w:tc>
          <w:tcPr>
            <w:tcW w:w="1420" w:type="dxa"/>
          </w:tcPr>
          <w:p w14:paraId="733022F2"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100" w:type="dxa"/>
            <w:gridSpan w:val="2"/>
          </w:tcPr>
          <w:p w14:paraId="18B98AA3"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267A4279" w14:textId="77777777" w:rsidTr="005B4531">
        <w:trPr>
          <w:trHeight w:val="88"/>
        </w:trPr>
        <w:tc>
          <w:tcPr>
            <w:tcW w:w="6768" w:type="dxa"/>
            <w:gridSpan w:val="3"/>
          </w:tcPr>
          <w:p w14:paraId="582F2CBA" w14:textId="77777777" w:rsidR="00932D2F" w:rsidRPr="00596797"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Ενισχύσεις για θαλάσσιους λιμένες (άρθρο 56β)</w:t>
            </w:r>
          </w:p>
        </w:tc>
        <w:tc>
          <w:tcPr>
            <w:tcW w:w="1420" w:type="dxa"/>
          </w:tcPr>
          <w:p w14:paraId="24D3B75C"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100" w:type="dxa"/>
            <w:gridSpan w:val="2"/>
          </w:tcPr>
          <w:p w14:paraId="692E0B74"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338D9384" w14:textId="77777777" w:rsidTr="005B4531">
        <w:trPr>
          <w:trHeight w:val="88"/>
        </w:trPr>
        <w:tc>
          <w:tcPr>
            <w:tcW w:w="6768" w:type="dxa"/>
            <w:gridSpan w:val="3"/>
          </w:tcPr>
          <w:p w14:paraId="3B54F3EC" w14:textId="77777777" w:rsidR="00932D2F" w:rsidRPr="00596797"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Ενισχύσεις για λιμένες εσωτερικής ναυσιπλοΐας (άρθρο 56γ)</w:t>
            </w:r>
          </w:p>
        </w:tc>
        <w:tc>
          <w:tcPr>
            <w:tcW w:w="1420" w:type="dxa"/>
          </w:tcPr>
          <w:p w14:paraId="451E8804"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100" w:type="dxa"/>
            <w:gridSpan w:val="2"/>
          </w:tcPr>
          <w:p w14:paraId="3F54CEC8"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2FD88CE8" w14:textId="77777777" w:rsidTr="005B4531">
        <w:trPr>
          <w:trHeight w:val="210"/>
        </w:trPr>
        <w:tc>
          <w:tcPr>
            <w:tcW w:w="2376" w:type="dxa"/>
            <w:vMerge w:val="restart"/>
          </w:tcPr>
          <w:p w14:paraId="59610605" w14:textId="77777777" w:rsidR="00932D2F" w:rsidRPr="00596797"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596797">
              <w:rPr>
                <w:rFonts w:ascii="Times New Roman" w:eastAsia="Times New Roman" w:hAnsi="Times New Roman"/>
                <w:noProof/>
                <w:sz w:val="24"/>
                <w:szCs w:val="24"/>
                <w:lang w:eastAsia="en-US" w:bidi="ar-SA"/>
              </w:rPr>
              <w:tab/>
              <w:t xml:space="preserve">Ενισχύσεις που περιλαμβάνονται σε χρηματοδοτικά προϊόντα τα οποία στηρίζονται από το Ταμείο </w:t>
            </w:r>
            <w:r w:rsidRPr="00932D2F">
              <w:rPr>
                <w:rFonts w:ascii="Times New Roman" w:eastAsia="Times New Roman" w:hAnsi="Times New Roman"/>
                <w:noProof/>
                <w:sz w:val="24"/>
                <w:szCs w:val="24"/>
                <w:lang w:val="en-GB" w:eastAsia="en-US" w:bidi="ar-SA"/>
              </w:rPr>
              <w:t>InvestEU</w:t>
            </w:r>
            <w:r w:rsidRPr="00596797">
              <w:rPr>
                <w:rFonts w:ascii="Times New Roman" w:eastAsia="Times New Roman" w:hAnsi="Times New Roman"/>
                <w:noProof/>
                <w:sz w:val="24"/>
                <w:szCs w:val="24"/>
                <w:lang w:eastAsia="en-US" w:bidi="ar-SA"/>
              </w:rPr>
              <w:t xml:space="preserve"> (άρθρα 56δ-56στ)</w:t>
            </w:r>
          </w:p>
          <w:p w14:paraId="7A30CA33" w14:textId="77777777" w:rsidR="00932D2F" w:rsidRPr="00596797" w:rsidRDefault="00932D2F" w:rsidP="00932D2F">
            <w:pPr>
              <w:spacing w:before="120" w:after="0" w:line="240" w:lineRule="auto"/>
              <w:ind w:left="284" w:hanging="284"/>
              <w:jc w:val="both"/>
              <w:rPr>
                <w:rFonts w:ascii="Times New Roman" w:eastAsia="Times New Roman" w:hAnsi="Times New Roman"/>
                <w:bCs/>
                <w:noProof/>
                <w:sz w:val="24"/>
                <w:szCs w:val="24"/>
                <w:lang w:eastAsia="en-US" w:bidi="ar-SA"/>
              </w:rPr>
            </w:pPr>
          </w:p>
        </w:tc>
        <w:tc>
          <w:tcPr>
            <w:tcW w:w="993" w:type="dxa"/>
            <w:vMerge w:val="restart"/>
          </w:tcPr>
          <w:p w14:paraId="3CCA054E"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Άρθρο 56ε</w:t>
            </w:r>
          </w:p>
          <w:p w14:paraId="2D3A6810"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p>
        </w:tc>
        <w:tc>
          <w:tcPr>
            <w:tcW w:w="3399" w:type="dxa"/>
          </w:tcPr>
          <w:p w14:paraId="34B708C7" w14:textId="77777777" w:rsidR="00932D2F" w:rsidRPr="00F9477C" w:rsidRDefault="00932D2F" w:rsidP="00932D2F">
            <w:pPr>
              <w:spacing w:before="120" w:after="0" w:line="240" w:lineRule="auto"/>
              <w:ind w:left="284" w:hanging="284"/>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για έργα κοινού ενδιαφέροντος στον τομέα των διευρωπαϊκών υποδομών ψηφιακής συνδεσιμότητας που χρηματοδοτούνται δυνάμει του κανονισμού (ΕΕ) 2021/1153 ή έχουν λάβει σήμα ποιότητας «Σφραγίδα Αριστείας» δυνάμει του εν λόγω κανονισμού (άρθρο 56ε παράγραφος 2)</w:t>
            </w:r>
          </w:p>
        </w:tc>
        <w:tc>
          <w:tcPr>
            <w:tcW w:w="1440" w:type="dxa"/>
            <w:gridSpan w:val="2"/>
          </w:tcPr>
          <w:p w14:paraId="6CD88166"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48E90E5B"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72563459" w14:textId="77777777" w:rsidTr="005B4531">
        <w:trPr>
          <w:trHeight w:val="210"/>
        </w:trPr>
        <w:tc>
          <w:tcPr>
            <w:tcW w:w="2376" w:type="dxa"/>
            <w:vMerge/>
          </w:tcPr>
          <w:p w14:paraId="21A25D93"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993" w:type="dxa"/>
            <w:vMerge/>
          </w:tcPr>
          <w:p w14:paraId="6CEC9A34"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p>
        </w:tc>
        <w:tc>
          <w:tcPr>
            <w:tcW w:w="3399" w:type="dxa"/>
          </w:tcPr>
          <w:p w14:paraId="4BE4B9DF" w14:textId="77777777" w:rsidR="00932D2F" w:rsidRPr="00F9477C"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για την ανάπτυξη σταθερών ευρυζωνικών δικτύων και ενισχύσεις για την ανάπτυξη δικτύων κινητής τηλεφωνίας 4</w:t>
            </w:r>
            <w:r w:rsidRPr="00932D2F">
              <w:rPr>
                <w:rFonts w:ascii="Times New Roman" w:eastAsia="Times New Roman" w:hAnsi="Times New Roman"/>
                <w:noProof/>
                <w:sz w:val="24"/>
                <w:szCs w:val="24"/>
                <w:lang w:val="en-GB" w:eastAsia="en-US" w:bidi="ar-SA"/>
              </w:rPr>
              <w:t>G</w:t>
            </w:r>
            <w:r w:rsidRPr="00F9477C">
              <w:rPr>
                <w:rFonts w:ascii="Times New Roman" w:eastAsia="Times New Roman" w:hAnsi="Times New Roman"/>
                <w:noProof/>
                <w:sz w:val="24"/>
                <w:szCs w:val="24"/>
                <w:lang w:eastAsia="en-US" w:bidi="ar-SA"/>
              </w:rPr>
              <w:t xml:space="preserve"> και 5</w:t>
            </w:r>
            <w:r w:rsidRPr="00932D2F">
              <w:rPr>
                <w:rFonts w:ascii="Times New Roman" w:eastAsia="Times New Roman" w:hAnsi="Times New Roman"/>
                <w:noProof/>
                <w:sz w:val="24"/>
                <w:szCs w:val="24"/>
                <w:lang w:val="en-GB" w:eastAsia="en-US" w:bidi="ar-SA"/>
              </w:rPr>
              <w:t>G</w:t>
            </w:r>
            <w:r w:rsidRPr="00F9477C">
              <w:rPr>
                <w:rFonts w:ascii="Times New Roman" w:eastAsia="Times New Roman" w:hAnsi="Times New Roman"/>
                <w:noProof/>
                <w:sz w:val="24"/>
                <w:szCs w:val="24"/>
                <w:lang w:eastAsia="en-US" w:bidi="ar-SA"/>
              </w:rPr>
              <w:t xml:space="preserve"> για τη σύνδεση ορισμένων επιλέξιμων κοινωνικοοικονομικών παραγόντων (άρθρο 56ε παράγραφος 3)</w:t>
            </w:r>
          </w:p>
        </w:tc>
        <w:tc>
          <w:tcPr>
            <w:tcW w:w="1440" w:type="dxa"/>
            <w:gridSpan w:val="2"/>
          </w:tcPr>
          <w:p w14:paraId="20BB78F4"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531BF36B"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547DE13B" w14:textId="77777777" w:rsidTr="005B4531">
        <w:trPr>
          <w:trHeight w:val="210"/>
        </w:trPr>
        <w:tc>
          <w:tcPr>
            <w:tcW w:w="2376" w:type="dxa"/>
            <w:vMerge/>
          </w:tcPr>
          <w:p w14:paraId="70232A6C"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993" w:type="dxa"/>
            <w:vMerge/>
          </w:tcPr>
          <w:p w14:paraId="101F6740"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p>
        </w:tc>
        <w:tc>
          <w:tcPr>
            <w:tcW w:w="3399" w:type="dxa"/>
          </w:tcPr>
          <w:p w14:paraId="1FC8B906" w14:textId="77777777" w:rsidR="00932D2F" w:rsidRPr="00F9477C"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για παραγωγή ενέργειας και ενεργειακές υποδομές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56ε παράγραφος</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4)</w:t>
            </w:r>
          </w:p>
        </w:tc>
        <w:tc>
          <w:tcPr>
            <w:tcW w:w="1440" w:type="dxa"/>
            <w:gridSpan w:val="2"/>
          </w:tcPr>
          <w:p w14:paraId="726EEC8D"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2475C11B"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0BABB5DA" w14:textId="77777777" w:rsidTr="005B4531">
        <w:trPr>
          <w:trHeight w:val="210"/>
        </w:trPr>
        <w:tc>
          <w:tcPr>
            <w:tcW w:w="2376" w:type="dxa"/>
            <w:vMerge/>
          </w:tcPr>
          <w:p w14:paraId="7C3665A7"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993" w:type="dxa"/>
            <w:vMerge/>
          </w:tcPr>
          <w:p w14:paraId="4DE6B3F9"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p>
        </w:tc>
        <w:tc>
          <w:tcPr>
            <w:tcW w:w="3399" w:type="dxa"/>
          </w:tcPr>
          <w:p w14:paraId="26933E7C" w14:textId="77777777" w:rsidR="00932D2F" w:rsidRPr="00F9477C"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για υποδομές και δραστηριότητες στον κοινωνικό, εκπαιδευτικό και πολιτιστικό τομέα, καθώς και στον τομέα της φυσικής κληρονομιάς (άρθρο 56ε παράγραφος 5)</w:t>
            </w:r>
          </w:p>
        </w:tc>
        <w:tc>
          <w:tcPr>
            <w:tcW w:w="1440" w:type="dxa"/>
            <w:gridSpan w:val="2"/>
          </w:tcPr>
          <w:p w14:paraId="79D0EB84"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5EE82A4D"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0EB7DA9D" w14:textId="77777777" w:rsidTr="005B4531">
        <w:trPr>
          <w:trHeight w:val="210"/>
        </w:trPr>
        <w:tc>
          <w:tcPr>
            <w:tcW w:w="2376" w:type="dxa"/>
            <w:vMerge/>
          </w:tcPr>
          <w:p w14:paraId="556C128F"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993" w:type="dxa"/>
            <w:vMerge/>
          </w:tcPr>
          <w:p w14:paraId="2E10D1CA"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p>
        </w:tc>
        <w:tc>
          <w:tcPr>
            <w:tcW w:w="3399" w:type="dxa"/>
          </w:tcPr>
          <w:p w14:paraId="564D040E" w14:textId="77777777" w:rsidR="00932D2F" w:rsidRPr="00F9477C"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για μεταφορές και υποδομές μεταφορών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56ε παράγραφος</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6)</w:t>
            </w:r>
          </w:p>
        </w:tc>
        <w:tc>
          <w:tcPr>
            <w:tcW w:w="1440" w:type="dxa"/>
            <w:gridSpan w:val="2"/>
          </w:tcPr>
          <w:p w14:paraId="63A16679"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41E5248C"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2E9C14D7" w14:textId="77777777" w:rsidTr="005B4531">
        <w:trPr>
          <w:trHeight w:val="210"/>
        </w:trPr>
        <w:tc>
          <w:tcPr>
            <w:tcW w:w="2376" w:type="dxa"/>
            <w:vMerge/>
          </w:tcPr>
          <w:p w14:paraId="3E4A8503"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993" w:type="dxa"/>
            <w:vMerge/>
          </w:tcPr>
          <w:p w14:paraId="4BDDA4F9"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p>
        </w:tc>
        <w:tc>
          <w:tcPr>
            <w:tcW w:w="3399" w:type="dxa"/>
          </w:tcPr>
          <w:p w14:paraId="110EB8FB" w14:textId="77777777" w:rsidR="00932D2F" w:rsidRPr="00F9477C"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για άλλες υποδομές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56ε παράγραφος</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7)</w:t>
            </w:r>
          </w:p>
        </w:tc>
        <w:tc>
          <w:tcPr>
            <w:tcW w:w="1440" w:type="dxa"/>
            <w:gridSpan w:val="2"/>
          </w:tcPr>
          <w:p w14:paraId="7CDB2476"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7E12B44E"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622C6D3F" w14:textId="77777777" w:rsidTr="005B4531">
        <w:trPr>
          <w:trHeight w:val="210"/>
        </w:trPr>
        <w:tc>
          <w:tcPr>
            <w:tcW w:w="2376" w:type="dxa"/>
            <w:vMerge/>
          </w:tcPr>
          <w:p w14:paraId="34D8435D"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993" w:type="dxa"/>
            <w:vMerge/>
          </w:tcPr>
          <w:p w14:paraId="679D16A8"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p>
        </w:tc>
        <w:tc>
          <w:tcPr>
            <w:tcW w:w="3399" w:type="dxa"/>
          </w:tcPr>
          <w:p w14:paraId="107B1D00" w14:textId="77777777" w:rsidR="00932D2F" w:rsidRPr="00F9477C"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για την προστασία του περιβάλλοντος, συμπεριλαμβανομένης της προστασίας του κλίματος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56ε παράγραφος</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8)</w:t>
            </w:r>
          </w:p>
        </w:tc>
        <w:tc>
          <w:tcPr>
            <w:tcW w:w="1440" w:type="dxa"/>
            <w:gridSpan w:val="2"/>
          </w:tcPr>
          <w:p w14:paraId="5E14470A"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4AF633C2"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51A6B889" w14:textId="77777777" w:rsidTr="005B4531">
        <w:trPr>
          <w:trHeight w:val="210"/>
        </w:trPr>
        <w:tc>
          <w:tcPr>
            <w:tcW w:w="2376" w:type="dxa"/>
            <w:vMerge/>
          </w:tcPr>
          <w:p w14:paraId="5D67E692"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993" w:type="dxa"/>
            <w:vMerge/>
          </w:tcPr>
          <w:p w14:paraId="76056353"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p>
        </w:tc>
        <w:tc>
          <w:tcPr>
            <w:tcW w:w="3399" w:type="dxa"/>
          </w:tcPr>
          <w:p w14:paraId="47C063C2" w14:textId="77777777" w:rsidR="00932D2F" w:rsidRPr="00F9477C"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για έρευνα, ανάπτυξη, καινοτομία και ψηφιοποίηση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56ε παράγραφος</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9)</w:t>
            </w:r>
          </w:p>
        </w:tc>
        <w:tc>
          <w:tcPr>
            <w:tcW w:w="1440" w:type="dxa"/>
            <w:gridSpan w:val="2"/>
          </w:tcPr>
          <w:p w14:paraId="3ABFE603"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6EE7E770"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5424A5FE" w14:textId="77777777" w:rsidTr="005B4531">
        <w:trPr>
          <w:trHeight w:val="210"/>
        </w:trPr>
        <w:tc>
          <w:tcPr>
            <w:tcW w:w="2376" w:type="dxa"/>
            <w:vMerge/>
          </w:tcPr>
          <w:p w14:paraId="04023B90"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993" w:type="dxa"/>
            <w:vMerge/>
          </w:tcPr>
          <w:p w14:paraId="64B3A3FB"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p>
        </w:tc>
        <w:tc>
          <w:tcPr>
            <w:tcW w:w="3399" w:type="dxa"/>
          </w:tcPr>
          <w:p w14:paraId="5AA6B584" w14:textId="77777777" w:rsidR="00932D2F" w:rsidRPr="00F9477C"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υπό μορφή χρηματοδότησης που στηρίζεται από το Ταμείο </w:t>
            </w:r>
            <w:r w:rsidRPr="00932D2F">
              <w:rPr>
                <w:rFonts w:ascii="Times New Roman" w:eastAsia="Times New Roman" w:hAnsi="Times New Roman"/>
                <w:noProof/>
                <w:sz w:val="24"/>
                <w:szCs w:val="24"/>
                <w:lang w:val="en-GB" w:eastAsia="en-US" w:bidi="ar-SA"/>
              </w:rPr>
              <w:t>InvestEU</w:t>
            </w:r>
            <w:r w:rsidRPr="00F9477C">
              <w:rPr>
                <w:rFonts w:ascii="Times New Roman" w:eastAsia="Times New Roman" w:hAnsi="Times New Roman"/>
                <w:noProof/>
                <w:sz w:val="24"/>
                <w:szCs w:val="24"/>
                <w:lang w:eastAsia="en-US" w:bidi="ar-SA"/>
              </w:rPr>
              <w:t xml:space="preserve"> και παρέχεται σε ΜΜΕ ή μικρές επιχειρήσεις μεσαίας κεφαλαιοποίησης (άρθρο 56ε παράγραφος</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10)</w:t>
            </w:r>
          </w:p>
        </w:tc>
        <w:tc>
          <w:tcPr>
            <w:tcW w:w="1440" w:type="dxa"/>
            <w:gridSpan w:val="2"/>
          </w:tcPr>
          <w:p w14:paraId="488E60EB"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1928FAA7"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521309FB" w14:textId="77777777" w:rsidTr="005B4531">
        <w:trPr>
          <w:trHeight w:val="210"/>
        </w:trPr>
        <w:tc>
          <w:tcPr>
            <w:tcW w:w="2376" w:type="dxa"/>
            <w:vMerge/>
          </w:tcPr>
          <w:p w14:paraId="1D00EC80"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477D9B34" w14:textId="77777777" w:rsidR="00932D2F" w:rsidRPr="00F9477C"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F9477C">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F9477C">
              <w:rPr>
                <w:rFonts w:ascii="Times New Roman" w:eastAsia="Times New Roman" w:hAnsi="Times New Roman"/>
                <w:noProof/>
                <w:sz w:val="24"/>
                <w:szCs w:val="24"/>
                <w:lang w:eastAsia="en-US" w:bidi="ar-SA"/>
              </w:rPr>
              <w:instrText xml:space="preserve"> </w:instrText>
            </w:r>
            <w:r w:rsidR="00AB329C">
              <w:rPr>
                <w:rFonts w:ascii="Times New Roman" w:eastAsia="Times New Roman" w:hAnsi="Times New Roman"/>
                <w:noProof/>
                <w:sz w:val="24"/>
                <w:szCs w:val="24"/>
                <w:lang w:val="en-GB" w:eastAsia="en-US" w:bidi="ar-SA"/>
              </w:rPr>
            </w:r>
            <w:r w:rsidR="00AB329C">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F9477C">
              <w:rPr>
                <w:rFonts w:ascii="Times New Roman" w:eastAsia="Times New Roman" w:hAnsi="Times New Roman"/>
                <w:noProof/>
                <w:sz w:val="24"/>
                <w:szCs w:val="24"/>
                <w:lang w:eastAsia="en-US" w:bidi="ar-SA"/>
              </w:rPr>
              <w:t xml:space="preserve"> Ενισχύσεις που περιλαμβάνονται σε ενδιάμεσα χρηματοδοτικά προϊόντα εμπορικού χαρακτήρα τα οποία στηρίζονται από το Ταμείο </w:t>
            </w:r>
            <w:r w:rsidRPr="00932D2F">
              <w:rPr>
                <w:rFonts w:ascii="Times New Roman" w:eastAsia="Times New Roman" w:hAnsi="Times New Roman"/>
                <w:noProof/>
                <w:sz w:val="24"/>
                <w:szCs w:val="24"/>
                <w:lang w:val="en-GB" w:eastAsia="en-US" w:bidi="ar-SA"/>
              </w:rPr>
              <w:t>InvestEU</w:t>
            </w:r>
            <w:r w:rsidRPr="00F9477C">
              <w:rPr>
                <w:rFonts w:ascii="Times New Roman" w:eastAsia="Times New Roman" w:hAnsi="Times New Roman"/>
                <w:noProof/>
                <w:sz w:val="24"/>
                <w:szCs w:val="24"/>
                <w:lang w:eastAsia="en-US" w:bidi="ar-SA"/>
              </w:rPr>
              <w:t xml:space="preserve"> (άρθρο</w:t>
            </w:r>
            <w:r w:rsidRPr="00932D2F">
              <w:rPr>
                <w:rFonts w:ascii="Times New Roman" w:eastAsia="Times New Roman" w:hAnsi="Times New Roman"/>
                <w:noProof/>
                <w:sz w:val="24"/>
                <w:szCs w:val="24"/>
                <w:lang w:val="en-GB" w:eastAsia="en-US" w:bidi="ar-SA"/>
              </w:rPr>
              <w:t> </w:t>
            </w:r>
            <w:r w:rsidRPr="00F9477C">
              <w:rPr>
                <w:rFonts w:ascii="Times New Roman" w:eastAsia="Times New Roman" w:hAnsi="Times New Roman"/>
                <w:noProof/>
                <w:sz w:val="24"/>
                <w:szCs w:val="24"/>
                <w:lang w:eastAsia="en-US" w:bidi="ar-SA"/>
              </w:rPr>
              <w:t>56στ)</w:t>
            </w:r>
          </w:p>
        </w:tc>
        <w:tc>
          <w:tcPr>
            <w:tcW w:w="1440" w:type="dxa"/>
            <w:gridSpan w:val="2"/>
          </w:tcPr>
          <w:p w14:paraId="38B7F647"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046FDA36"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bl>
    <w:p w14:paraId="5BDB19F3" w14:textId="77777777" w:rsidR="00B7371D" w:rsidRDefault="00B7371D" w:rsidP="006802F3">
      <w:pPr>
        <w:jc w:val="center"/>
        <w:rPr>
          <w:rFonts w:ascii="Times New Roman" w:hAnsi="Times New Roman"/>
          <w:b/>
          <w:bCs/>
        </w:rPr>
      </w:pPr>
    </w:p>
    <w:p w14:paraId="7F7F646D" w14:textId="77777777" w:rsidR="002F4E11" w:rsidRPr="006802F3" w:rsidRDefault="002F4E11" w:rsidP="000133CC">
      <w:pPr>
        <w:pStyle w:val="Annexetitre"/>
        <w:spacing w:before="0" w:after="200" w:line="276" w:lineRule="auto"/>
        <w:jc w:val="left"/>
      </w:pPr>
    </w:p>
    <w:sectPr w:rsidR="002F4E11" w:rsidRPr="006802F3">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42A438" w14:textId="77777777" w:rsidR="00AB329C" w:rsidRDefault="00AB329C" w:rsidP="009907E1">
      <w:pPr>
        <w:spacing w:after="0" w:line="240" w:lineRule="auto"/>
      </w:pPr>
      <w:r>
        <w:separator/>
      </w:r>
    </w:p>
  </w:endnote>
  <w:endnote w:type="continuationSeparator" w:id="0">
    <w:p w14:paraId="6442A350" w14:textId="77777777" w:rsidR="00AB329C" w:rsidRDefault="00AB329C" w:rsidP="00990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BDEF7" w14:textId="77777777" w:rsidR="00A03646" w:rsidRDefault="00A03646">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9F9FE" w14:textId="77777777" w:rsidR="00A03646" w:rsidRDefault="00A03646">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86BA6" w14:textId="77777777" w:rsidR="00A03646" w:rsidRDefault="00A03646">
    <w:pPr>
      <w:pStyle w:val="a6"/>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64701" w14:textId="0F94A5FE" w:rsidR="009473C4" w:rsidRDefault="009473C4">
    <w:pPr>
      <w:pStyle w:val="a6"/>
      <w:jc w:val="center"/>
    </w:pPr>
    <w:r>
      <w:fldChar w:fldCharType="begin"/>
    </w:r>
    <w:r>
      <w:instrText xml:space="preserve"> PAGE   \* MERGEFORMAT </w:instrText>
    </w:r>
    <w:r>
      <w:fldChar w:fldCharType="separate"/>
    </w:r>
    <w:r w:rsidR="00F9477C">
      <w:rPr>
        <w:noProof/>
      </w:rPr>
      <w:t>5</w:t>
    </w:r>
    <w:r>
      <w:rPr>
        <w:noProof/>
      </w:rPr>
      <w:fldChar w:fldCharType="end"/>
    </w:r>
  </w:p>
  <w:p w14:paraId="24DEEEA5" w14:textId="77777777" w:rsidR="009473C4" w:rsidRDefault="009473C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228812" w14:textId="77777777" w:rsidR="00AB329C" w:rsidRDefault="00AB329C" w:rsidP="009907E1">
      <w:pPr>
        <w:spacing w:after="0" w:line="240" w:lineRule="auto"/>
      </w:pPr>
      <w:r>
        <w:separator/>
      </w:r>
    </w:p>
  </w:footnote>
  <w:footnote w:type="continuationSeparator" w:id="0">
    <w:p w14:paraId="33C34246" w14:textId="77777777" w:rsidR="00AB329C" w:rsidRDefault="00AB329C" w:rsidP="009907E1">
      <w:pPr>
        <w:spacing w:after="0" w:line="240" w:lineRule="auto"/>
      </w:pPr>
      <w:r>
        <w:continuationSeparator/>
      </w:r>
    </w:p>
  </w:footnote>
  <w:footnote w:id="1">
    <w:p w14:paraId="21240387" w14:textId="77777777" w:rsidR="009473C4" w:rsidRDefault="009473C4" w:rsidP="006802F3">
      <w:pPr>
        <w:pStyle w:val="a3"/>
      </w:pPr>
      <w:r>
        <w:rPr>
          <w:rStyle w:val="a4"/>
        </w:rPr>
        <w:footnoteRef/>
      </w:r>
      <w:r>
        <w:tab/>
        <w:t xml:space="preserve">NUTS - Oνοματολογία Εδαφικών Στατιστικών Μονάδων. Κατά κανόνα, η περιφέρεια κατατάσσεται στο επίπεδο 2. </w:t>
      </w:r>
    </w:p>
  </w:footnote>
  <w:footnote w:id="2">
    <w:p w14:paraId="7DA80DAF" w14:textId="77777777" w:rsidR="009473C4" w:rsidRDefault="009473C4" w:rsidP="006802F3">
      <w:pPr>
        <w:pStyle w:val="a3"/>
      </w:pPr>
      <w:r>
        <w:rPr>
          <w:rStyle w:val="a4"/>
        </w:rPr>
        <w:footnoteRef/>
      </w:r>
      <w:r>
        <w:tab/>
        <w:t xml:space="preserve">Άρθρο 107 παράγραφος 3 στοιχείο α) της ΣΛΕΕ (καθεστώς «Α»), άρθρο 107 παράγραφος 3 στοιχείο γ) της ΣΛΕΕ (καθεστώς «Γ»), περιφέρειες στις οποίες δεν χορηγούνται ενισχύσεις, ήτοι περιφέρειες που δεν είναι επιλέξιμες για περιφερειακές ενισχύσεις (καθεστώς «Ν»). </w:t>
      </w:r>
    </w:p>
  </w:footnote>
  <w:footnote w:id="3">
    <w:p w14:paraId="3321E2E5" w14:textId="77777777" w:rsidR="009473C4" w:rsidRDefault="009473C4" w:rsidP="006802F3">
      <w:pPr>
        <w:pStyle w:val="a3"/>
      </w:pPr>
      <w:r>
        <w:rPr>
          <w:rStyle w:val="a4"/>
        </w:rPr>
        <w:footnoteRef/>
      </w:r>
      <w:r>
        <w:tab/>
        <w:t>Για τους σκοπούς των κανόνων ανταγωνισμού που ορίζονται στη Συνθήκη και του παρόντος κανονισμού, ως «επιχείρηση» νοείται κάθε οντότητα που ασκεί οικονομική δραστηριότητα, ανεξάρτητα από τη νομική της μορφή και τον τρόπο χρηματοδότησής της. Το Δικαστήριο έχει αποφανθεί ότι οι οντότητες που ελέγχονται (σε νομική βάση ή de facto) από την ίδια οντότητα θα πρέπει να θεωρούνται μία και μόνη επιχείρηση.</w:t>
      </w:r>
    </w:p>
  </w:footnote>
  <w:footnote w:id="4">
    <w:p w14:paraId="360A2975" w14:textId="77777777" w:rsidR="009473C4" w:rsidRDefault="009473C4" w:rsidP="006802F3">
      <w:pPr>
        <w:pStyle w:val="a3"/>
      </w:pPr>
      <w:r>
        <w:rPr>
          <w:rStyle w:val="a4"/>
        </w:rPr>
        <w:footnoteRef/>
      </w:r>
      <w:r>
        <w:tab/>
        <w:t xml:space="preserve">Περίοδος κατά την οποία η χορηγούσα αρχή έχει τη δυνατότητα να δεσμευθεί για τη χορήγηση της ενίσχυσης. </w:t>
      </w:r>
    </w:p>
  </w:footnote>
  <w:footnote w:id="5">
    <w:p w14:paraId="3EE5452C" w14:textId="77777777" w:rsidR="009473C4" w:rsidRDefault="009473C4" w:rsidP="006802F3">
      <w:pPr>
        <w:pStyle w:val="a3"/>
      </w:pPr>
      <w:r>
        <w:rPr>
          <w:rStyle w:val="a4"/>
        </w:rPr>
        <w:footnoteRef/>
      </w:r>
      <w:r>
        <w:tab/>
        <w:t xml:space="preserve">Καθορίζεται σύμφωνα με το άρθρο 2 σημείο 27 του κανονισμού. </w:t>
      </w:r>
    </w:p>
  </w:footnote>
  <w:footnote w:id="6">
    <w:p w14:paraId="7C9B7063" w14:textId="77777777" w:rsidR="009473C4" w:rsidRDefault="009473C4" w:rsidP="006802F3">
      <w:pPr>
        <w:pStyle w:val="a3"/>
      </w:pPr>
      <w:r>
        <w:rPr>
          <w:rStyle w:val="a4"/>
        </w:rPr>
        <w:footnoteRef/>
      </w:r>
      <w:r>
        <w:tab/>
        <w:t>NACE αναθ. 2 - Στατιστική ταξινόμηση των οικονομικών δραστηριοτήτων στην Ευρωπαϊκή Κοινότητα. Κατά κανόνα, ο τομέας προσδιορίζεται σε επίπεδο ομάδας.</w:t>
      </w:r>
    </w:p>
  </w:footnote>
  <w:footnote w:id="7">
    <w:p w14:paraId="72338A23" w14:textId="77777777" w:rsidR="009473C4" w:rsidRDefault="009473C4" w:rsidP="006802F3">
      <w:pPr>
        <w:pStyle w:val="a3"/>
      </w:pPr>
      <w:r>
        <w:rPr>
          <w:rStyle w:val="a4"/>
        </w:rPr>
        <w:footnoteRef/>
      </w:r>
      <w:r>
        <w:tab/>
        <w:t>Εάν πρόκειται για καθεστώς ενισχύσεων: να αναφερθεί το ετήσιο συνολικό ποσό του προβλεπόμενου από το καθεστώς προϋπολογισμού ή η εκτιμώμενη ετήσια απώλεια φορολογικών εσόδων για όλα τα μέσα ενισχύσεων που προβλέπονται στο καθεστώς.</w:t>
      </w:r>
    </w:p>
  </w:footnote>
  <w:footnote w:id="8">
    <w:p w14:paraId="3E474A70" w14:textId="77777777" w:rsidR="009473C4" w:rsidRDefault="009473C4" w:rsidP="006802F3">
      <w:pPr>
        <w:pStyle w:val="a3"/>
      </w:pPr>
      <w:r>
        <w:rPr>
          <w:rStyle w:val="a4"/>
        </w:rPr>
        <w:footnoteRef/>
      </w:r>
      <w:r>
        <w:tab/>
        <w:t>Εάν πρόκειται για χορήγηση ad hoc ενίσχυσης: να αναφερθεί το συνολικό ποσό της ενίσχυσης ή η συνολική απώλεια φορολογικών εσόδων.</w:t>
      </w:r>
    </w:p>
  </w:footnote>
  <w:footnote w:id="9">
    <w:p w14:paraId="4FFF8FEA" w14:textId="77777777" w:rsidR="009473C4" w:rsidRDefault="009473C4" w:rsidP="006802F3">
      <w:pPr>
        <w:pStyle w:val="a3"/>
      </w:pPr>
      <w:r>
        <w:rPr>
          <w:rStyle w:val="a4"/>
        </w:rPr>
        <w:footnoteRef/>
      </w:r>
      <w:r>
        <w:tab/>
        <w:t xml:space="preserve">Για τις εγγυήσεις, να αναφερθεί το (ανώτατο) ποσό των εγγυημένων δανείων. </w:t>
      </w:r>
    </w:p>
  </w:footnote>
  <w:footnote w:id="10">
    <w:p w14:paraId="1A40ED0F" w14:textId="77777777" w:rsidR="009473C4" w:rsidRDefault="009473C4" w:rsidP="006802F3">
      <w:pPr>
        <w:pStyle w:val="a3"/>
      </w:pPr>
      <w:r>
        <w:rPr>
          <w:rStyle w:val="a4"/>
        </w:rPr>
        <w:footnoteRef/>
      </w:r>
      <w:r>
        <w:tab/>
        <w:t xml:space="preserve">Κατά περίπτωση, παραπομπή στην απόφαση της Επιτροπής με την οποία εγκρίνεται η μεθοδολογία υπολογισμού του ακαθάριστου ισοδύναμου επιχορήγησης, σύμφωνα με το άρθρο 5 παράγραφος 2 στοιχείο γ) του κανονισμού. </w:t>
      </w:r>
    </w:p>
  </w:footnote>
  <w:footnote w:id="11">
    <w:p w14:paraId="3F72BD26" w14:textId="77777777" w:rsidR="00932D2F" w:rsidRDefault="00932D2F" w:rsidP="00932D2F">
      <w:pPr>
        <w:pStyle w:val="a3"/>
      </w:pPr>
      <w:r>
        <w:rPr>
          <w:rStyle w:val="a4"/>
        </w:rPr>
        <w:footnoteRef/>
      </w:r>
      <w:r>
        <w:tab/>
        <w:t>Στην περίπτωση ad hoc περιφερειακής ενίσχυσης για τη συμπλήρωση ενίσχυσης που χορηγήθηκε στο πλαίσιο ενός ή περισσοτέρων καθεστώτων ενισχύσεων, να αναφερθεί τόσο η ένταση της ενίσχυσης που χορηγήθηκε στο πλαίσιο του καθεστώτος όσο και η ένταση της ad hoc ενίσχυσης.</w:t>
      </w:r>
    </w:p>
  </w:footnote>
  <w:footnote w:id="12">
    <w:p w14:paraId="2FCF21EA" w14:textId="77777777" w:rsidR="00932D2F" w:rsidRDefault="00932D2F" w:rsidP="00932D2F">
      <w:pPr>
        <w:pStyle w:val="a3"/>
      </w:pPr>
      <w:r>
        <w:rPr>
          <w:rStyle w:val="a4"/>
        </w:rPr>
        <w:footnoteRef/>
      </w:r>
      <w:r>
        <w:tab/>
        <w:t>Σύμφωνα με το άρθρο 11 παράγραφος 1, η υποβολή εκθέσεων σχετικά με ενισχύσεις που χορηγούνται βάσει του άρθρου 19β δεν είναι υποχρεωτική. Η υποβολή εκθέσεων σχετικά με ενισχύσεις αυτού του είδους είναι, συνεπώς, απλώς προαιρετική.</w:t>
      </w:r>
    </w:p>
  </w:footnote>
  <w:footnote w:id="13">
    <w:p w14:paraId="3854CFF2" w14:textId="77777777" w:rsidR="00932D2F" w:rsidRDefault="00932D2F" w:rsidP="00932D2F">
      <w:pPr>
        <w:pStyle w:val="a3"/>
      </w:pPr>
      <w:r>
        <w:rPr>
          <w:rStyle w:val="a4"/>
        </w:rPr>
        <w:footnoteRef/>
      </w:r>
      <w:r>
        <w:tab/>
        <w:t>Σύμφωνα με το άρθρο 11 παράγραφος 1, η υποβολή εκθέσεων σχετικά με ενισχύσεις που χορηγούνται βάσει του άρθρου 20α δεν είναι υποχρεωτική. Η υποβολή εκθέσεων σχετικά με ενισχύσεις αυτού του είδους είναι, συνεπώς, απλώς προαιρετική.</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CB7DE" w14:textId="77777777" w:rsidR="00A03646" w:rsidRDefault="00A03646">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E8EE2" w14:textId="77777777" w:rsidR="00A03646" w:rsidRDefault="00A03646">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87846" w14:textId="77777777" w:rsidR="00A03646" w:rsidRDefault="00A0364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F182D2DE"/>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B520062"/>
    <w:multiLevelType w:val="singleLevel"/>
    <w:tmpl w:val="088C5E4A"/>
    <w:name w:val="Tiret 1"/>
    <w:lvl w:ilvl="0">
      <w:start w:val="1"/>
      <w:numFmt w:val="bullet"/>
      <w:lvlRestart w:val="0"/>
      <w:pStyle w:val="Tiret1"/>
      <w:lvlText w:val="–"/>
      <w:lvlJc w:val="left"/>
      <w:pPr>
        <w:tabs>
          <w:tab w:val="num" w:pos="1417"/>
        </w:tabs>
        <w:ind w:left="1417" w:hanging="567"/>
      </w:pPr>
    </w:lvl>
  </w:abstractNum>
  <w:abstractNum w:abstractNumId="2" w15:restartNumberingAfterBreak="0">
    <w:nsid w:val="42713452"/>
    <w:multiLevelType w:val="singleLevel"/>
    <w:tmpl w:val="3B8CC7EA"/>
    <w:lvl w:ilvl="0">
      <w:start w:val="1"/>
      <w:numFmt w:val="bullet"/>
      <w:lvlRestart w:val="0"/>
      <w:lvlText w:val="–"/>
      <w:lvlJc w:val="left"/>
      <w:pPr>
        <w:tabs>
          <w:tab w:val="num" w:pos="1417"/>
        </w:tabs>
        <w:ind w:left="1417" w:hanging="567"/>
      </w:pPr>
    </w:lvl>
  </w:abstractNum>
  <w:abstractNum w:abstractNumId="3" w15:restartNumberingAfterBreak="0">
    <w:nsid w:val="4C3435B3"/>
    <w:multiLevelType w:val="multilevel"/>
    <w:tmpl w:val="9C9A6CEA"/>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64EF6533"/>
    <w:multiLevelType w:val="multilevel"/>
    <w:tmpl w:val="EE863264"/>
    <w:name w:val="0.2736279132"/>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
  </w:num>
  <w:num w:numId="2">
    <w:abstractNumId w:val="3"/>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TrackMoves/>
  <w:defaultTabStop w:val="720"/>
  <w:hyphenationZone w:val="425"/>
  <w:characterSpacingControl w:val="doNotCompress"/>
  <w:hdrShapeDefaults>
    <o:shapedefaults v:ext="edit" spidmax="2049"/>
  </w:hdrShapeDefaults>
  <w:footnotePr>
    <w:numRestart w:val="eachSec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FigNum" w:val="1"/>
    <w:docVar w:name="LW_DocType" w:val="NORMAL"/>
  </w:docVars>
  <w:rsids>
    <w:rsidRoot w:val="009907E1"/>
    <w:rsid w:val="000133CC"/>
    <w:rsid w:val="00021859"/>
    <w:rsid w:val="000630D5"/>
    <w:rsid w:val="000674F4"/>
    <w:rsid w:val="000A177B"/>
    <w:rsid w:val="00104724"/>
    <w:rsid w:val="00131A0B"/>
    <w:rsid w:val="00173BED"/>
    <w:rsid w:val="00174C67"/>
    <w:rsid w:val="00175A50"/>
    <w:rsid w:val="0019096D"/>
    <w:rsid w:val="00192C04"/>
    <w:rsid w:val="00194195"/>
    <w:rsid w:val="001A1312"/>
    <w:rsid w:val="001B4951"/>
    <w:rsid w:val="001D6285"/>
    <w:rsid w:val="001F3512"/>
    <w:rsid w:val="00252078"/>
    <w:rsid w:val="00295DA9"/>
    <w:rsid w:val="002D2CDD"/>
    <w:rsid w:val="002F4E11"/>
    <w:rsid w:val="00317E7D"/>
    <w:rsid w:val="00336D85"/>
    <w:rsid w:val="00346533"/>
    <w:rsid w:val="00373028"/>
    <w:rsid w:val="003938F3"/>
    <w:rsid w:val="003B52E8"/>
    <w:rsid w:val="003E2A9E"/>
    <w:rsid w:val="003F5D25"/>
    <w:rsid w:val="003F5D67"/>
    <w:rsid w:val="004556D7"/>
    <w:rsid w:val="004816AA"/>
    <w:rsid w:val="00490590"/>
    <w:rsid w:val="004A02AD"/>
    <w:rsid w:val="004B0708"/>
    <w:rsid w:val="004C69BB"/>
    <w:rsid w:val="00503E7F"/>
    <w:rsid w:val="00507092"/>
    <w:rsid w:val="00530EE1"/>
    <w:rsid w:val="005565EC"/>
    <w:rsid w:val="005627C9"/>
    <w:rsid w:val="00563CF6"/>
    <w:rsid w:val="00596797"/>
    <w:rsid w:val="005B212D"/>
    <w:rsid w:val="005B2F43"/>
    <w:rsid w:val="005C754F"/>
    <w:rsid w:val="005E70A0"/>
    <w:rsid w:val="00603BFE"/>
    <w:rsid w:val="006101FC"/>
    <w:rsid w:val="00623B9A"/>
    <w:rsid w:val="00626DEE"/>
    <w:rsid w:val="00643D7C"/>
    <w:rsid w:val="00644E58"/>
    <w:rsid w:val="006802F3"/>
    <w:rsid w:val="007253AC"/>
    <w:rsid w:val="00730B3F"/>
    <w:rsid w:val="00731772"/>
    <w:rsid w:val="00746590"/>
    <w:rsid w:val="007755D3"/>
    <w:rsid w:val="00793F50"/>
    <w:rsid w:val="0079490F"/>
    <w:rsid w:val="007B3761"/>
    <w:rsid w:val="00800031"/>
    <w:rsid w:val="00805035"/>
    <w:rsid w:val="00812E2A"/>
    <w:rsid w:val="00812ED7"/>
    <w:rsid w:val="00875BDC"/>
    <w:rsid w:val="00875F73"/>
    <w:rsid w:val="008A78AB"/>
    <w:rsid w:val="008B7F47"/>
    <w:rsid w:val="008D5A72"/>
    <w:rsid w:val="00910434"/>
    <w:rsid w:val="00914F22"/>
    <w:rsid w:val="00923F0A"/>
    <w:rsid w:val="009272A8"/>
    <w:rsid w:val="00932D2F"/>
    <w:rsid w:val="009473C4"/>
    <w:rsid w:val="0095358A"/>
    <w:rsid w:val="00982BC3"/>
    <w:rsid w:val="009907E1"/>
    <w:rsid w:val="00996BFF"/>
    <w:rsid w:val="009A1F51"/>
    <w:rsid w:val="009D507B"/>
    <w:rsid w:val="009D5F2A"/>
    <w:rsid w:val="009E3B01"/>
    <w:rsid w:val="009F0AAC"/>
    <w:rsid w:val="00A03646"/>
    <w:rsid w:val="00A33BC6"/>
    <w:rsid w:val="00A65203"/>
    <w:rsid w:val="00A80E51"/>
    <w:rsid w:val="00A951F4"/>
    <w:rsid w:val="00AB0EC7"/>
    <w:rsid w:val="00AB329C"/>
    <w:rsid w:val="00AB6AC9"/>
    <w:rsid w:val="00AF158B"/>
    <w:rsid w:val="00AF31C2"/>
    <w:rsid w:val="00B059CD"/>
    <w:rsid w:val="00B7371D"/>
    <w:rsid w:val="00B85DC3"/>
    <w:rsid w:val="00B94383"/>
    <w:rsid w:val="00BC1CDF"/>
    <w:rsid w:val="00BD4211"/>
    <w:rsid w:val="00C24D56"/>
    <w:rsid w:val="00C31BC5"/>
    <w:rsid w:val="00C32A84"/>
    <w:rsid w:val="00C400FC"/>
    <w:rsid w:val="00C6449A"/>
    <w:rsid w:val="00C93DA2"/>
    <w:rsid w:val="00CC3F22"/>
    <w:rsid w:val="00CD27FE"/>
    <w:rsid w:val="00CD4A69"/>
    <w:rsid w:val="00CE50D5"/>
    <w:rsid w:val="00D27045"/>
    <w:rsid w:val="00D46247"/>
    <w:rsid w:val="00D57040"/>
    <w:rsid w:val="00D7688E"/>
    <w:rsid w:val="00DD510F"/>
    <w:rsid w:val="00DD6434"/>
    <w:rsid w:val="00DE3E7E"/>
    <w:rsid w:val="00E00BB1"/>
    <w:rsid w:val="00E07C95"/>
    <w:rsid w:val="00E130B9"/>
    <w:rsid w:val="00E22B52"/>
    <w:rsid w:val="00E25D4C"/>
    <w:rsid w:val="00E92297"/>
    <w:rsid w:val="00E9572A"/>
    <w:rsid w:val="00EA6C8A"/>
    <w:rsid w:val="00F16E0C"/>
    <w:rsid w:val="00F2180D"/>
    <w:rsid w:val="00F3765C"/>
    <w:rsid w:val="00F51BB9"/>
    <w:rsid w:val="00F62FE2"/>
    <w:rsid w:val="00F700F0"/>
    <w:rsid w:val="00F75605"/>
    <w:rsid w:val="00F83770"/>
    <w:rsid w:val="00F86630"/>
    <w:rsid w:val="00F8774B"/>
    <w:rsid w:val="00F9475D"/>
    <w:rsid w:val="00F9477C"/>
    <w:rsid w:val="00F94B83"/>
    <w:rsid w:val="00FA4757"/>
    <w:rsid w:val="00FB587F"/>
    <w:rsid w:val="00FE55F2"/>
    <w:rsid w:val="00FF34C5"/>
    <w:rsid w:val="00FF7F2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9A61C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bidi="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rsid w:val="009907E1"/>
    <w:pPr>
      <w:spacing w:after="0" w:line="240" w:lineRule="auto"/>
      <w:ind w:left="720" w:hanging="720"/>
      <w:jc w:val="both"/>
    </w:pPr>
    <w:rPr>
      <w:rFonts w:ascii="Times New Roman" w:eastAsia="Times New Roman" w:hAnsi="Times New Roman"/>
      <w:sz w:val="20"/>
      <w:szCs w:val="20"/>
    </w:rPr>
  </w:style>
  <w:style w:type="character" w:customStyle="1" w:styleId="Char">
    <w:name w:val="Κείμενο υποσημείωσης Char"/>
    <w:link w:val="a3"/>
    <w:uiPriority w:val="99"/>
    <w:semiHidden/>
    <w:rsid w:val="009907E1"/>
    <w:rPr>
      <w:rFonts w:ascii="Times New Roman" w:eastAsia="Times New Roman" w:hAnsi="Times New Roman"/>
      <w:lang w:eastAsia="el-GR"/>
    </w:rPr>
  </w:style>
  <w:style w:type="character" w:styleId="a4">
    <w:name w:val="footnote reference"/>
    <w:aliases w:val="Footnote,Footnote symbol,Nota,Footnote number,de nota al pie,Ref,Char,SUPERS,Voetnootmarkering,Char1,fr,o,(NECG) Footnote Reference,Times 10 Point,Exposant 3 Point,Footnote Reference Number,Footnote reference number,FR"/>
    <w:uiPriority w:val="99"/>
    <w:rsid w:val="009907E1"/>
    <w:rPr>
      <w:shd w:val="clear" w:color="auto" w:fill="auto"/>
      <w:vertAlign w:val="superscript"/>
    </w:rPr>
  </w:style>
  <w:style w:type="paragraph" w:customStyle="1" w:styleId="Text1">
    <w:name w:val="Text 1"/>
    <w:basedOn w:val="a"/>
    <w:rsid w:val="009907E1"/>
    <w:pPr>
      <w:spacing w:before="120" w:after="120" w:line="240" w:lineRule="auto"/>
      <w:ind w:left="850"/>
      <w:jc w:val="both"/>
    </w:pPr>
    <w:rPr>
      <w:rFonts w:ascii="Times New Roman" w:eastAsia="Times New Roman" w:hAnsi="Times New Roman"/>
      <w:sz w:val="24"/>
      <w:szCs w:val="24"/>
    </w:rPr>
  </w:style>
  <w:style w:type="paragraph" w:customStyle="1" w:styleId="Text2">
    <w:name w:val="Text 2"/>
    <w:basedOn w:val="a"/>
    <w:rsid w:val="009907E1"/>
    <w:pPr>
      <w:spacing w:before="120" w:after="120" w:line="240" w:lineRule="auto"/>
      <w:ind w:left="1417"/>
      <w:jc w:val="both"/>
    </w:pPr>
    <w:rPr>
      <w:rFonts w:ascii="Times New Roman" w:eastAsia="Times New Roman" w:hAnsi="Times New Roman"/>
      <w:sz w:val="24"/>
      <w:szCs w:val="24"/>
    </w:rPr>
  </w:style>
  <w:style w:type="paragraph" w:customStyle="1" w:styleId="Point2">
    <w:name w:val="Point 2"/>
    <w:basedOn w:val="a"/>
    <w:rsid w:val="009907E1"/>
    <w:pPr>
      <w:spacing w:before="120" w:after="120" w:line="240" w:lineRule="auto"/>
      <w:ind w:left="1984" w:hanging="567"/>
      <w:jc w:val="both"/>
    </w:pPr>
    <w:rPr>
      <w:rFonts w:ascii="Times New Roman" w:eastAsia="Times New Roman" w:hAnsi="Times New Roman"/>
      <w:sz w:val="24"/>
      <w:szCs w:val="24"/>
    </w:rPr>
  </w:style>
  <w:style w:type="paragraph" w:customStyle="1" w:styleId="Tiret1">
    <w:name w:val="Tiret 1"/>
    <w:basedOn w:val="a"/>
    <w:rsid w:val="009907E1"/>
    <w:pPr>
      <w:numPr>
        <w:numId w:val="3"/>
      </w:numPr>
      <w:spacing w:before="120" w:after="120" w:line="240" w:lineRule="auto"/>
      <w:jc w:val="both"/>
    </w:pPr>
    <w:rPr>
      <w:rFonts w:ascii="Times New Roman" w:eastAsia="Times New Roman" w:hAnsi="Times New Roman"/>
      <w:sz w:val="24"/>
      <w:szCs w:val="24"/>
    </w:rPr>
  </w:style>
  <w:style w:type="paragraph" w:customStyle="1" w:styleId="NumPar1">
    <w:name w:val="NumPar 1"/>
    <w:basedOn w:val="a"/>
    <w:next w:val="Text1"/>
    <w:rsid w:val="009907E1"/>
    <w:pPr>
      <w:numPr>
        <w:numId w:val="1"/>
      </w:numPr>
      <w:spacing w:before="120" w:after="120" w:line="240" w:lineRule="auto"/>
      <w:jc w:val="both"/>
    </w:pPr>
    <w:rPr>
      <w:rFonts w:ascii="Times New Roman" w:eastAsia="Times New Roman" w:hAnsi="Times New Roman"/>
      <w:sz w:val="24"/>
      <w:szCs w:val="24"/>
    </w:rPr>
  </w:style>
  <w:style w:type="paragraph" w:customStyle="1" w:styleId="NumPar2">
    <w:name w:val="NumPar 2"/>
    <w:basedOn w:val="a"/>
    <w:next w:val="Text1"/>
    <w:rsid w:val="009907E1"/>
    <w:pPr>
      <w:numPr>
        <w:ilvl w:val="1"/>
        <w:numId w:val="1"/>
      </w:numPr>
      <w:spacing w:before="120" w:after="120" w:line="240" w:lineRule="auto"/>
      <w:jc w:val="both"/>
    </w:pPr>
    <w:rPr>
      <w:rFonts w:ascii="Times New Roman" w:eastAsia="Times New Roman" w:hAnsi="Times New Roman"/>
      <w:sz w:val="24"/>
      <w:szCs w:val="24"/>
    </w:rPr>
  </w:style>
  <w:style w:type="paragraph" w:customStyle="1" w:styleId="NumPar3">
    <w:name w:val="NumPar 3"/>
    <w:basedOn w:val="a"/>
    <w:next w:val="Text1"/>
    <w:rsid w:val="009907E1"/>
    <w:pPr>
      <w:numPr>
        <w:ilvl w:val="2"/>
        <w:numId w:val="1"/>
      </w:numPr>
      <w:spacing w:before="120" w:after="120" w:line="240" w:lineRule="auto"/>
      <w:jc w:val="both"/>
    </w:pPr>
    <w:rPr>
      <w:rFonts w:ascii="Times New Roman" w:eastAsia="Times New Roman" w:hAnsi="Times New Roman"/>
      <w:sz w:val="24"/>
      <w:szCs w:val="24"/>
    </w:rPr>
  </w:style>
  <w:style w:type="paragraph" w:customStyle="1" w:styleId="NumPar4">
    <w:name w:val="NumPar 4"/>
    <w:basedOn w:val="a"/>
    <w:next w:val="Text1"/>
    <w:rsid w:val="009907E1"/>
    <w:pPr>
      <w:numPr>
        <w:ilvl w:val="3"/>
        <w:numId w:val="1"/>
      </w:numPr>
      <w:spacing w:before="120" w:after="120" w:line="240" w:lineRule="auto"/>
      <w:jc w:val="both"/>
    </w:pPr>
    <w:rPr>
      <w:rFonts w:ascii="Times New Roman" w:eastAsia="Times New Roman" w:hAnsi="Times New Roman"/>
      <w:sz w:val="24"/>
      <w:szCs w:val="24"/>
    </w:rPr>
  </w:style>
  <w:style w:type="paragraph" w:customStyle="1" w:styleId="ManualHeading1">
    <w:name w:val="Manual Heading 1"/>
    <w:basedOn w:val="a"/>
    <w:next w:val="Text1"/>
    <w:rsid w:val="009907E1"/>
    <w:pPr>
      <w:keepNext/>
      <w:tabs>
        <w:tab w:val="left" w:pos="850"/>
      </w:tabs>
      <w:spacing w:before="360" w:after="120" w:line="240" w:lineRule="auto"/>
      <w:ind w:left="850" w:hanging="850"/>
      <w:jc w:val="both"/>
      <w:outlineLvl w:val="0"/>
    </w:pPr>
    <w:rPr>
      <w:rFonts w:ascii="Times New Roman" w:eastAsia="Times New Roman" w:hAnsi="Times New Roman"/>
      <w:b/>
      <w:smallCaps/>
      <w:sz w:val="24"/>
      <w:szCs w:val="24"/>
    </w:rPr>
  </w:style>
  <w:style w:type="paragraph" w:customStyle="1" w:styleId="Point0number">
    <w:name w:val="Point 0 (number)"/>
    <w:basedOn w:val="a"/>
    <w:rsid w:val="009907E1"/>
    <w:pPr>
      <w:numPr>
        <w:numId w:val="2"/>
      </w:numPr>
      <w:spacing w:before="120" w:after="120" w:line="240" w:lineRule="auto"/>
      <w:jc w:val="both"/>
    </w:pPr>
    <w:rPr>
      <w:rFonts w:ascii="Times New Roman" w:eastAsia="Times New Roman" w:hAnsi="Times New Roman"/>
      <w:sz w:val="24"/>
      <w:szCs w:val="24"/>
    </w:rPr>
  </w:style>
  <w:style w:type="paragraph" w:customStyle="1" w:styleId="Point1number">
    <w:name w:val="Point 1 (number)"/>
    <w:basedOn w:val="a"/>
    <w:rsid w:val="009907E1"/>
    <w:pPr>
      <w:numPr>
        <w:ilvl w:val="2"/>
        <w:numId w:val="2"/>
      </w:numPr>
      <w:spacing w:before="120" w:after="120" w:line="240" w:lineRule="auto"/>
      <w:jc w:val="both"/>
    </w:pPr>
    <w:rPr>
      <w:rFonts w:ascii="Times New Roman" w:eastAsia="Times New Roman" w:hAnsi="Times New Roman"/>
      <w:sz w:val="24"/>
      <w:szCs w:val="24"/>
    </w:rPr>
  </w:style>
  <w:style w:type="paragraph" w:customStyle="1" w:styleId="Point2number">
    <w:name w:val="Point 2 (number)"/>
    <w:basedOn w:val="a"/>
    <w:rsid w:val="009907E1"/>
    <w:pPr>
      <w:numPr>
        <w:ilvl w:val="4"/>
        <w:numId w:val="2"/>
      </w:numPr>
      <w:spacing w:before="120" w:after="120" w:line="240" w:lineRule="auto"/>
      <w:jc w:val="both"/>
    </w:pPr>
    <w:rPr>
      <w:rFonts w:ascii="Times New Roman" w:eastAsia="Times New Roman" w:hAnsi="Times New Roman"/>
      <w:sz w:val="24"/>
      <w:szCs w:val="24"/>
    </w:rPr>
  </w:style>
  <w:style w:type="paragraph" w:customStyle="1" w:styleId="Point3number">
    <w:name w:val="Point 3 (number)"/>
    <w:basedOn w:val="a"/>
    <w:rsid w:val="009907E1"/>
    <w:pPr>
      <w:numPr>
        <w:ilvl w:val="6"/>
        <w:numId w:val="2"/>
      </w:numPr>
      <w:spacing w:before="120" w:after="120" w:line="240" w:lineRule="auto"/>
      <w:jc w:val="both"/>
    </w:pPr>
    <w:rPr>
      <w:rFonts w:ascii="Times New Roman" w:eastAsia="Times New Roman" w:hAnsi="Times New Roman"/>
      <w:sz w:val="24"/>
      <w:szCs w:val="24"/>
    </w:rPr>
  </w:style>
  <w:style w:type="paragraph" w:customStyle="1" w:styleId="Point0letter">
    <w:name w:val="Point 0 (letter)"/>
    <w:basedOn w:val="a"/>
    <w:rsid w:val="009907E1"/>
    <w:pPr>
      <w:numPr>
        <w:ilvl w:val="1"/>
        <w:numId w:val="2"/>
      </w:numPr>
      <w:spacing w:before="120" w:after="120" w:line="240" w:lineRule="auto"/>
      <w:jc w:val="both"/>
    </w:pPr>
    <w:rPr>
      <w:rFonts w:ascii="Times New Roman" w:eastAsia="Times New Roman" w:hAnsi="Times New Roman"/>
      <w:sz w:val="24"/>
      <w:szCs w:val="24"/>
    </w:rPr>
  </w:style>
  <w:style w:type="paragraph" w:customStyle="1" w:styleId="Point1letter">
    <w:name w:val="Point 1 (letter)"/>
    <w:basedOn w:val="a"/>
    <w:rsid w:val="009907E1"/>
    <w:pPr>
      <w:numPr>
        <w:ilvl w:val="3"/>
        <w:numId w:val="2"/>
      </w:numPr>
      <w:spacing w:before="120" w:after="120" w:line="240" w:lineRule="auto"/>
      <w:jc w:val="both"/>
    </w:pPr>
    <w:rPr>
      <w:rFonts w:ascii="Times New Roman" w:eastAsia="Times New Roman" w:hAnsi="Times New Roman"/>
      <w:sz w:val="24"/>
      <w:szCs w:val="24"/>
    </w:rPr>
  </w:style>
  <w:style w:type="paragraph" w:customStyle="1" w:styleId="Point2letter">
    <w:name w:val="Point 2 (letter)"/>
    <w:basedOn w:val="a"/>
    <w:rsid w:val="009907E1"/>
    <w:pPr>
      <w:numPr>
        <w:ilvl w:val="5"/>
        <w:numId w:val="2"/>
      </w:numPr>
      <w:spacing w:before="120" w:after="120" w:line="240" w:lineRule="auto"/>
      <w:jc w:val="both"/>
    </w:pPr>
    <w:rPr>
      <w:rFonts w:ascii="Times New Roman" w:eastAsia="Times New Roman" w:hAnsi="Times New Roman"/>
      <w:sz w:val="24"/>
      <w:szCs w:val="24"/>
    </w:rPr>
  </w:style>
  <w:style w:type="paragraph" w:customStyle="1" w:styleId="Point3letter">
    <w:name w:val="Point 3 (letter)"/>
    <w:basedOn w:val="a"/>
    <w:rsid w:val="009907E1"/>
    <w:pPr>
      <w:numPr>
        <w:ilvl w:val="7"/>
        <w:numId w:val="2"/>
      </w:numPr>
      <w:spacing w:before="120" w:after="120" w:line="240" w:lineRule="auto"/>
      <w:jc w:val="both"/>
    </w:pPr>
    <w:rPr>
      <w:rFonts w:ascii="Times New Roman" w:eastAsia="Times New Roman" w:hAnsi="Times New Roman"/>
      <w:sz w:val="24"/>
      <w:szCs w:val="24"/>
    </w:rPr>
  </w:style>
  <w:style w:type="paragraph" w:customStyle="1" w:styleId="Point4letter">
    <w:name w:val="Point 4 (letter)"/>
    <w:basedOn w:val="a"/>
    <w:rsid w:val="009907E1"/>
    <w:pPr>
      <w:numPr>
        <w:ilvl w:val="8"/>
        <w:numId w:val="2"/>
      </w:numPr>
      <w:spacing w:before="120" w:after="120" w:line="240" w:lineRule="auto"/>
      <w:jc w:val="both"/>
    </w:pPr>
    <w:rPr>
      <w:rFonts w:ascii="Times New Roman" w:eastAsia="Times New Roman" w:hAnsi="Times New Roman"/>
      <w:sz w:val="24"/>
      <w:szCs w:val="24"/>
    </w:rPr>
  </w:style>
  <w:style w:type="paragraph" w:customStyle="1" w:styleId="Annexetitre">
    <w:name w:val="Annexe titre"/>
    <w:basedOn w:val="a"/>
    <w:next w:val="a"/>
    <w:rsid w:val="009907E1"/>
    <w:pPr>
      <w:spacing w:before="120" w:after="120" w:line="240" w:lineRule="auto"/>
      <w:jc w:val="center"/>
    </w:pPr>
    <w:rPr>
      <w:rFonts w:ascii="Times New Roman" w:eastAsia="Times New Roman" w:hAnsi="Times New Roman"/>
      <w:b/>
      <w:sz w:val="24"/>
      <w:szCs w:val="24"/>
      <w:u w:val="single"/>
    </w:rPr>
  </w:style>
  <w:style w:type="paragraph" w:styleId="a5">
    <w:name w:val="header"/>
    <w:basedOn w:val="a"/>
    <w:link w:val="Char0"/>
    <w:uiPriority w:val="99"/>
    <w:unhideWhenUsed/>
    <w:rsid w:val="009907E1"/>
    <w:pPr>
      <w:tabs>
        <w:tab w:val="center" w:pos="4536"/>
        <w:tab w:val="right" w:pos="9072"/>
      </w:tabs>
    </w:pPr>
  </w:style>
  <w:style w:type="character" w:customStyle="1" w:styleId="Char0">
    <w:name w:val="Κεφαλίδα Char"/>
    <w:link w:val="a5"/>
    <w:uiPriority w:val="99"/>
    <w:rsid w:val="009907E1"/>
    <w:rPr>
      <w:sz w:val="22"/>
      <w:szCs w:val="22"/>
      <w:lang w:eastAsia="el-GR"/>
    </w:rPr>
  </w:style>
  <w:style w:type="paragraph" w:styleId="a6">
    <w:name w:val="footer"/>
    <w:basedOn w:val="a"/>
    <w:link w:val="Char1"/>
    <w:uiPriority w:val="99"/>
    <w:unhideWhenUsed/>
    <w:rsid w:val="009907E1"/>
    <w:pPr>
      <w:tabs>
        <w:tab w:val="center" w:pos="4536"/>
        <w:tab w:val="right" w:pos="9072"/>
      </w:tabs>
    </w:pPr>
  </w:style>
  <w:style w:type="character" w:customStyle="1" w:styleId="Char1">
    <w:name w:val="Υποσέλιδο Char"/>
    <w:link w:val="a6"/>
    <w:uiPriority w:val="99"/>
    <w:rsid w:val="009907E1"/>
    <w:rPr>
      <w:sz w:val="22"/>
      <w:szCs w:val="22"/>
      <w:lang w:eastAsia="el-GR"/>
    </w:rPr>
  </w:style>
  <w:style w:type="paragraph" w:styleId="2">
    <w:name w:val="List Bullet 2"/>
    <w:basedOn w:val="a"/>
    <w:rsid w:val="001D6285"/>
    <w:pPr>
      <w:numPr>
        <w:numId w:val="15"/>
      </w:numPr>
      <w:spacing w:before="120" w:after="120" w:line="240" w:lineRule="auto"/>
      <w:contextualSpacing/>
      <w:jc w:val="both"/>
    </w:pPr>
    <w:rPr>
      <w:rFonts w:ascii="Times New Roman" w:eastAsia="Times New Roman" w:hAnsi="Times New Roman"/>
      <w:sz w:val="24"/>
      <w:szCs w:val="24"/>
    </w:rPr>
  </w:style>
  <w:style w:type="paragraph" w:customStyle="1" w:styleId="NormalRight">
    <w:name w:val="Normal Right"/>
    <w:basedOn w:val="a"/>
    <w:rsid w:val="006802F3"/>
    <w:pPr>
      <w:spacing w:before="120" w:after="120" w:line="240" w:lineRule="auto"/>
      <w:jc w:val="right"/>
    </w:pPr>
    <w:rPr>
      <w:rFonts w:ascii="Times New Roman" w:eastAsia="Times New Roman" w:hAnsi="Times New Roman"/>
      <w:sz w:val="24"/>
      <w:szCs w:val="24"/>
    </w:rPr>
  </w:style>
  <w:style w:type="paragraph" w:styleId="a7">
    <w:name w:val="Balloon Text"/>
    <w:basedOn w:val="a"/>
    <w:link w:val="Char2"/>
    <w:uiPriority w:val="99"/>
    <w:semiHidden/>
    <w:unhideWhenUsed/>
    <w:rsid w:val="00E00BB1"/>
    <w:pPr>
      <w:spacing w:after="0" w:line="240" w:lineRule="auto"/>
    </w:pPr>
    <w:rPr>
      <w:rFonts w:ascii="Tahoma" w:hAnsi="Tahoma" w:cs="Tahoma"/>
      <w:sz w:val="16"/>
      <w:szCs w:val="16"/>
    </w:rPr>
  </w:style>
  <w:style w:type="character" w:customStyle="1" w:styleId="Char2">
    <w:name w:val="Κείμενο πλαισίου Char"/>
    <w:link w:val="a7"/>
    <w:uiPriority w:val="99"/>
    <w:semiHidden/>
    <w:rsid w:val="00E00BB1"/>
    <w:rPr>
      <w:rFonts w:ascii="Tahoma" w:hAnsi="Tahoma" w:cs="Tahoma"/>
      <w:sz w:val="16"/>
      <w:szCs w:val="16"/>
      <w:lang w:eastAsia="el-GR"/>
    </w:rPr>
  </w:style>
  <w:style w:type="paragraph" w:customStyle="1" w:styleId="Titrearticle">
    <w:name w:val="Titre article"/>
    <w:basedOn w:val="a"/>
    <w:next w:val="a"/>
    <w:rsid w:val="00AF31C2"/>
    <w:pPr>
      <w:keepNext/>
      <w:spacing w:before="360" w:after="120" w:line="240" w:lineRule="auto"/>
      <w:jc w:val="center"/>
    </w:pPr>
    <w:rPr>
      <w:rFonts w:ascii="Times New Roman" w:eastAsia="Times New Roman" w:hAnsi="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0445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2424</Words>
  <Characters>13095</Characters>
  <Application>Microsoft Office Word</Application>
  <DocSecurity>0</DocSecurity>
  <Lines>109</Lines>
  <Paragraphs>30</Paragraphs>
  <ScaleCrop>false</ScaleCrop>
  <Company/>
  <LinksUpToDate>false</LinksUpToDate>
  <CharactersWithSpaces>15489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2022-02-16T15:25:00Z</dcterms:created>
  <dcterms:modified xsi:type="dcterms:W3CDTF">2023-11-10T11:25:00Z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2023-07-07T08:14:46Z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df6b6bd1-fc24-4f67-a4cf-4c4c5f0f8a47</vt:lpwstr>
  </property>
  <property fmtid="{D5CDD505-2E9C-101B-9397-08002B2CF9AE}" pid="8" name="MSIP_Label_6bd9ddd1-4d20-43f6-abfa-fc3c07406f94_ContentBits">
    <vt:lpwstr>0</vt:lpwstr>
  </property>
</Properties>
</file>